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82" w:rsidRPr="008B7D36" w:rsidRDefault="00254E82" w:rsidP="00254E82">
      <w:pPr>
        <w:rPr>
          <w:rFonts w:eastAsia="SimSun"/>
          <w:sz w:val="20"/>
          <w:szCs w:val="20"/>
          <w:lang w:eastAsia="ru-RU"/>
        </w:rPr>
      </w:pPr>
      <w:r w:rsidRPr="008B7D36">
        <w:rPr>
          <w:rFonts w:eastAsia="SimSun"/>
          <w:sz w:val="20"/>
          <w:szCs w:val="20"/>
          <w:lang w:eastAsia="ru-RU"/>
        </w:rPr>
        <w:t xml:space="preserve">                                                      Әл-Фараби атындағы Қазақ ұлттық университеті</w:t>
      </w:r>
    </w:p>
    <w:p w:rsidR="00254E82" w:rsidRPr="008B7D36" w:rsidRDefault="00254E82" w:rsidP="00254E82">
      <w:pPr>
        <w:spacing w:line="276" w:lineRule="auto"/>
        <w:jc w:val="center"/>
        <w:rPr>
          <w:rFonts w:eastAsia="SimSun"/>
          <w:sz w:val="20"/>
          <w:szCs w:val="20"/>
          <w:lang w:eastAsia="ru-RU"/>
        </w:rPr>
      </w:pPr>
      <w:r w:rsidRPr="008B7D36">
        <w:rPr>
          <w:rFonts w:eastAsia="SimSun"/>
          <w:sz w:val="20"/>
          <w:szCs w:val="20"/>
          <w:lang w:eastAsia="ru-RU"/>
        </w:rPr>
        <w:t>Шығыстану факультеті Қытайтану кафедрасы</w:t>
      </w:r>
    </w:p>
    <w:p w:rsidR="00254E82" w:rsidRPr="008B7D36" w:rsidRDefault="007233D6" w:rsidP="00254E82">
      <w:pPr>
        <w:spacing w:line="276" w:lineRule="auto"/>
        <w:jc w:val="center"/>
        <w:rPr>
          <w:rFonts w:eastAsia="SimSun"/>
          <w:sz w:val="20"/>
          <w:szCs w:val="20"/>
          <w:lang w:eastAsia="ru-RU"/>
        </w:rPr>
      </w:pPr>
      <w:r>
        <w:rPr>
          <w:rFonts w:eastAsia="SimSun"/>
          <w:sz w:val="20"/>
          <w:szCs w:val="20"/>
          <w:lang w:eastAsia="ru-RU"/>
        </w:rPr>
        <w:t>«7М02217 – Шығыстану</w:t>
      </w:r>
      <w:r w:rsidR="00254E82" w:rsidRPr="008B7D36">
        <w:rPr>
          <w:rFonts w:eastAsia="SimSun"/>
          <w:sz w:val="20"/>
          <w:szCs w:val="20"/>
          <w:lang w:eastAsia="ru-RU"/>
        </w:rPr>
        <w:t>»мамандығы бойынша білім беру бағдарламасы</w:t>
      </w:r>
    </w:p>
    <w:p w:rsidR="00FB3A79" w:rsidRPr="008B7D36" w:rsidRDefault="00254E82">
      <w:pPr>
        <w:pBdr>
          <w:top w:val="nil"/>
          <w:left w:val="nil"/>
          <w:bottom w:val="nil"/>
          <w:right w:val="nil"/>
          <w:between w:val="nil"/>
        </w:pBdr>
        <w:jc w:val="center"/>
        <w:rPr>
          <w:color w:val="000000"/>
          <w:sz w:val="20"/>
          <w:szCs w:val="20"/>
        </w:rPr>
      </w:pPr>
      <w:r w:rsidRPr="008B7D36">
        <w:rPr>
          <w:color w:val="000000"/>
          <w:sz w:val="20"/>
          <w:szCs w:val="20"/>
        </w:rPr>
        <w:t xml:space="preserve"> </w:t>
      </w:r>
      <w:r w:rsidR="002A2FC8" w:rsidRPr="008B7D36">
        <w:rPr>
          <w:color w:val="000000"/>
          <w:sz w:val="20"/>
          <w:szCs w:val="20"/>
        </w:rPr>
        <w:t>СИЛЛАБУС</w:t>
      </w:r>
    </w:p>
    <w:p w:rsidR="00254E82" w:rsidRPr="008B7D36" w:rsidRDefault="00254E82">
      <w:pPr>
        <w:pBdr>
          <w:top w:val="nil"/>
          <w:left w:val="nil"/>
          <w:bottom w:val="nil"/>
          <w:right w:val="nil"/>
          <w:between w:val="nil"/>
        </w:pBdr>
        <w:jc w:val="center"/>
        <w:rPr>
          <w:color w:val="000000"/>
          <w:sz w:val="20"/>
          <w:szCs w:val="20"/>
        </w:rPr>
      </w:pPr>
      <w:r w:rsidRPr="008B7D36">
        <w:rPr>
          <w:color w:val="000000"/>
          <w:sz w:val="20"/>
          <w:szCs w:val="20"/>
        </w:rPr>
        <w:t>Кәсіби бағыттағы шығыс тілі</w:t>
      </w:r>
    </w:p>
    <w:p w:rsidR="00FB3A79" w:rsidRPr="008B7D36" w:rsidRDefault="00EA3A98">
      <w:pPr>
        <w:pBdr>
          <w:top w:val="nil"/>
          <w:left w:val="nil"/>
          <w:bottom w:val="nil"/>
          <w:right w:val="nil"/>
          <w:between w:val="nil"/>
        </w:pBdr>
        <w:jc w:val="center"/>
        <w:rPr>
          <w:color w:val="000000"/>
          <w:sz w:val="20"/>
          <w:szCs w:val="20"/>
        </w:rPr>
      </w:pPr>
      <w:r w:rsidRPr="008B7D36">
        <w:rPr>
          <w:color w:val="000000"/>
          <w:sz w:val="20"/>
          <w:szCs w:val="20"/>
        </w:rPr>
        <w:t xml:space="preserve">2021-2022 </w:t>
      </w:r>
      <w:r w:rsidR="00254E82" w:rsidRPr="008B7D36">
        <w:rPr>
          <w:color w:val="000000"/>
          <w:sz w:val="20"/>
          <w:szCs w:val="20"/>
        </w:rPr>
        <w:t xml:space="preserve"> оқу жылы </w:t>
      </w:r>
    </w:p>
    <w:p w:rsidR="00EA3A98" w:rsidRPr="008B7D36" w:rsidRDefault="00EA3A98">
      <w:pPr>
        <w:pBdr>
          <w:top w:val="nil"/>
          <w:left w:val="nil"/>
          <w:bottom w:val="nil"/>
          <w:right w:val="nil"/>
          <w:between w:val="nil"/>
        </w:pBdr>
        <w:jc w:val="center"/>
        <w:rPr>
          <w:rFonts w:asciiTheme="majorHAnsi" w:hAnsiTheme="majorHAnsi" w:cstheme="majorHAnsi"/>
          <w:color w:val="000000"/>
          <w:sz w:val="20"/>
          <w:szCs w:val="20"/>
        </w:rPr>
      </w:pPr>
    </w:p>
    <w:tbl>
      <w:tblPr>
        <w:tblStyle w:val="a5"/>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1844"/>
        <w:gridCol w:w="259"/>
        <w:gridCol w:w="733"/>
        <w:gridCol w:w="709"/>
        <w:gridCol w:w="568"/>
        <w:gridCol w:w="1415"/>
        <w:gridCol w:w="568"/>
        <w:gridCol w:w="283"/>
        <w:gridCol w:w="851"/>
        <w:gridCol w:w="1273"/>
      </w:tblGrid>
      <w:tr w:rsidR="00FB3A79" w:rsidRPr="008B7D36">
        <w:trPr>
          <w:trHeight w:val="265"/>
        </w:trPr>
        <w:tc>
          <w:tcPr>
            <w:tcW w:w="2015" w:type="dxa"/>
            <w:vMerge w:val="restart"/>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Пәннің коды</w:t>
            </w:r>
          </w:p>
        </w:tc>
        <w:tc>
          <w:tcPr>
            <w:tcW w:w="1844" w:type="dxa"/>
            <w:vMerge w:val="restart"/>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Пәннің атауы</w:t>
            </w:r>
          </w:p>
        </w:tc>
        <w:tc>
          <w:tcPr>
            <w:tcW w:w="992" w:type="dxa"/>
            <w:gridSpan w:val="2"/>
            <w:vMerge w:val="restart"/>
            <w:tcBorders>
              <w:top w:val="single" w:sz="4" w:space="0" w:color="000000"/>
              <w:left w:val="single" w:sz="4" w:space="0" w:color="000000"/>
              <w:bottom w:val="single" w:sz="4" w:space="0" w:color="000000"/>
              <w:right w:val="single" w:sz="4" w:space="0" w:color="000000"/>
            </w:tcBorders>
          </w:tcPr>
          <w:p w:rsidR="00FB3A79" w:rsidRPr="008B7D36" w:rsidRDefault="00436624">
            <w:pPr>
              <w:pBdr>
                <w:top w:val="nil"/>
                <w:left w:val="nil"/>
                <w:bottom w:val="nil"/>
                <w:right w:val="nil"/>
                <w:between w:val="nil"/>
              </w:pBdr>
              <w:rPr>
                <w:rFonts w:asciiTheme="majorHAnsi" w:hAnsiTheme="majorHAnsi" w:cstheme="majorHAnsi"/>
                <w:color w:val="000000"/>
                <w:sz w:val="20"/>
                <w:szCs w:val="20"/>
              </w:rPr>
            </w:pPr>
            <w:r>
              <w:rPr>
                <w:rFonts w:asciiTheme="majorHAnsi" w:hAnsiTheme="majorHAnsi" w:cstheme="majorHAnsi"/>
                <w:color w:val="000000"/>
                <w:sz w:val="20"/>
                <w:szCs w:val="20"/>
              </w:rPr>
              <w:t>Магистранттард</w:t>
            </w:r>
            <w:r w:rsidR="00A2385E">
              <w:rPr>
                <w:rFonts w:asciiTheme="majorHAnsi" w:hAnsiTheme="majorHAnsi" w:cstheme="majorHAnsi"/>
                <w:color w:val="000000"/>
                <w:sz w:val="20"/>
                <w:szCs w:val="20"/>
              </w:rPr>
              <w:t>ің өзіндік жұмысы (М</w:t>
            </w:r>
            <w:r w:rsidR="002A2FC8" w:rsidRPr="008B7D36">
              <w:rPr>
                <w:rFonts w:asciiTheme="majorHAnsi" w:hAnsiTheme="majorHAnsi" w:cstheme="majorHAnsi"/>
                <w:color w:val="000000"/>
                <w:sz w:val="20"/>
                <w:szCs w:val="20"/>
              </w:rPr>
              <w:t>ӨЖ)</w:t>
            </w:r>
          </w:p>
        </w:tc>
        <w:tc>
          <w:tcPr>
            <w:tcW w:w="3543" w:type="dxa"/>
            <w:gridSpan w:val="5"/>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tcPr>
          <w:p w:rsidR="00FB3A79" w:rsidRPr="008B7D36" w:rsidRDefault="00436624">
            <w:pPr>
              <w:pBdr>
                <w:top w:val="nil"/>
                <w:left w:val="nil"/>
                <w:bottom w:val="nil"/>
                <w:right w:val="nil"/>
                <w:between w:val="nil"/>
              </w:pBdr>
              <w:jc w:val="center"/>
              <w:rPr>
                <w:rFonts w:asciiTheme="majorHAnsi" w:hAnsiTheme="majorHAnsi" w:cstheme="majorHAnsi"/>
                <w:color w:val="000000"/>
                <w:sz w:val="20"/>
                <w:szCs w:val="20"/>
              </w:rPr>
            </w:pPr>
            <w:r>
              <w:rPr>
                <w:rFonts w:asciiTheme="majorHAnsi" w:hAnsiTheme="majorHAnsi" w:cstheme="majorHAnsi"/>
                <w:color w:val="000000"/>
                <w:sz w:val="20"/>
                <w:szCs w:val="20"/>
              </w:rPr>
              <w:t>магистран</w:t>
            </w:r>
            <w:bookmarkStart w:id="0" w:name="_GoBack"/>
            <w:bookmarkEnd w:id="0"/>
            <w:r w:rsidR="002A2FC8" w:rsidRPr="008B7D36">
              <w:rPr>
                <w:rFonts w:asciiTheme="majorHAnsi" w:hAnsiTheme="majorHAnsi" w:cstheme="majorHAnsi"/>
                <w:color w:val="000000"/>
                <w:sz w:val="20"/>
                <w:szCs w:val="20"/>
              </w:rPr>
              <w:t>ттің оқытуш</w:t>
            </w:r>
            <w:r w:rsidR="00A2385E">
              <w:rPr>
                <w:rFonts w:asciiTheme="majorHAnsi" w:hAnsiTheme="majorHAnsi" w:cstheme="majorHAnsi"/>
                <w:color w:val="000000"/>
                <w:sz w:val="20"/>
                <w:szCs w:val="20"/>
              </w:rPr>
              <w:t>ы басшылығымен өзіндік жұмысы (М</w:t>
            </w:r>
            <w:r w:rsidR="002A2FC8" w:rsidRPr="008B7D36">
              <w:rPr>
                <w:rFonts w:asciiTheme="majorHAnsi" w:hAnsiTheme="majorHAnsi" w:cstheme="majorHAnsi"/>
                <w:color w:val="000000"/>
                <w:sz w:val="20"/>
                <w:szCs w:val="20"/>
              </w:rPr>
              <w:t xml:space="preserve">ОӨЖ)  </w:t>
            </w:r>
          </w:p>
        </w:tc>
      </w:tr>
      <w:tr w:rsidR="00FB3A79" w:rsidRPr="008B7D36">
        <w:trPr>
          <w:trHeight w:val="265"/>
        </w:trPr>
        <w:tc>
          <w:tcPr>
            <w:tcW w:w="2015" w:type="dxa"/>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844" w:type="dxa"/>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Практ. сабақтар (ПС)</w:t>
            </w:r>
          </w:p>
        </w:tc>
        <w:tc>
          <w:tcPr>
            <w:tcW w:w="851" w:type="dxa"/>
            <w:gridSpan w:val="2"/>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Зерт. сабақтар (ЗС)</w:t>
            </w:r>
          </w:p>
        </w:tc>
        <w:tc>
          <w:tcPr>
            <w:tcW w:w="851" w:type="dxa"/>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273" w:type="dxa"/>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r>
      <w:tr w:rsidR="00FB3A79" w:rsidRPr="008B7D36">
        <w:tc>
          <w:tcPr>
            <w:tcW w:w="2015" w:type="dxa"/>
            <w:tcBorders>
              <w:top w:val="single" w:sz="4" w:space="0" w:color="000000"/>
              <w:left w:val="single" w:sz="4" w:space="0" w:color="000000"/>
              <w:bottom w:val="single" w:sz="4" w:space="0" w:color="000000"/>
              <w:right w:val="single" w:sz="4" w:space="0" w:color="000000"/>
            </w:tcBorders>
          </w:tcPr>
          <w:p w:rsidR="00307C0F" w:rsidRPr="00A2385E" w:rsidRDefault="00307C0F" w:rsidP="00A2385E">
            <w:pPr>
              <w:pBdr>
                <w:top w:val="nil"/>
                <w:left w:val="nil"/>
                <w:bottom w:val="nil"/>
                <w:right w:val="nil"/>
                <w:between w:val="nil"/>
              </w:pBdr>
              <w:rPr>
                <w:rFonts w:asciiTheme="majorHAnsi" w:hAnsiTheme="majorHAnsi" w:cstheme="majorHAnsi"/>
                <w:color w:val="000000"/>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FB3A79" w:rsidRPr="008B7D36" w:rsidRDefault="000C1DE2" w:rsidP="000C1DE2">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К</w:t>
            </w:r>
            <w:r w:rsidR="002A2FC8" w:rsidRPr="008B7D36">
              <w:rPr>
                <w:rFonts w:asciiTheme="majorHAnsi" w:hAnsiTheme="majorHAnsi" w:cstheme="majorHAnsi"/>
                <w:color w:val="000000"/>
                <w:sz w:val="20"/>
                <w:szCs w:val="20"/>
              </w:rPr>
              <w:t>әсіби</w:t>
            </w:r>
            <w:r w:rsidRPr="008B7D36">
              <w:rPr>
                <w:rFonts w:asciiTheme="majorHAnsi" w:hAnsiTheme="majorHAnsi" w:cstheme="majorHAnsi"/>
                <w:color w:val="000000"/>
                <w:sz w:val="20"/>
                <w:szCs w:val="20"/>
              </w:rPr>
              <w:t xml:space="preserve"> бағыттағы шығыс </w:t>
            </w:r>
            <w:r w:rsidR="002A2FC8" w:rsidRPr="008B7D36">
              <w:rPr>
                <w:rFonts w:asciiTheme="majorHAnsi" w:hAnsiTheme="majorHAnsi" w:cstheme="majorHAnsi"/>
                <w:color w:val="000000"/>
                <w:sz w:val="20"/>
                <w:szCs w:val="20"/>
              </w:rPr>
              <w:t xml:space="preserve">тілі </w:t>
            </w:r>
          </w:p>
        </w:tc>
        <w:tc>
          <w:tcPr>
            <w:tcW w:w="992" w:type="dxa"/>
            <w:gridSpan w:val="2"/>
            <w:tcBorders>
              <w:top w:val="single" w:sz="4" w:space="0" w:color="000000"/>
              <w:left w:val="single" w:sz="4" w:space="0" w:color="000000"/>
              <w:bottom w:val="single" w:sz="4" w:space="0" w:color="000000"/>
              <w:right w:val="single" w:sz="4" w:space="0" w:color="000000"/>
            </w:tcBorders>
          </w:tcPr>
          <w:p w:rsidR="00FB3A79" w:rsidRPr="008B7D36" w:rsidRDefault="0036651E">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     98</w:t>
            </w:r>
          </w:p>
        </w:tc>
        <w:tc>
          <w:tcPr>
            <w:tcW w:w="709"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FB3A79" w:rsidRPr="008B7D36" w:rsidRDefault="0036651E">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36651E">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1273" w:type="dxa"/>
            <w:tcBorders>
              <w:top w:val="single" w:sz="4" w:space="0" w:color="000000"/>
              <w:left w:val="single" w:sz="4" w:space="0" w:color="000000"/>
              <w:bottom w:val="single" w:sz="4" w:space="0" w:color="000000"/>
              <w:right w:val="single" w:sz="4" w:space="0" w:color="000000"/>
            </w:tcBorders>
          </w:tcPr>
          <w:p w:rsidR="00FB3A79" w:rsidRPr="008B7D36" w:rsidRDefault="004F671F">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7</w:t>
            </w:r>
          </w:p>
        </w:tc>
      </w:tr>
      <w:tr w:rsidR="00FB3A79" w:rsidRPr="008B7D36">
        <w:tc>
          <w:tcPr>
            <w:tcW w:w="10518" w:type="dxa"/>
            <w:gridSpan w:val="11"/>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Курс туралы академиялық ақпарат</w:t>
            </w:r>
          </w:p>
        </w:tc>
      </w:tr>
      <w:tr w:rsidR="00FB3A79" w:rsidRPr="008B7D36" w:rsidTr="00325E3A">
        <w:tc>
          <w:tcPr>
            <w:tcW w:w="2015"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Оқытудың түрі</w:t>
            </w:r>
          </w:p>
        </w:tc>
        <w:tc>
          <w:tcPr>
            <w:tcW w:w="2103" w:type="dxa"/>
            <w:gridSpan w:val="2"/>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Курстың типі/сипаты</w:t>
            </w:r>
          </w:p>
        </w:tc>
        <w:tc>
          <w:tcPr>
            <w:tcW w:w="2010" w:type="dxa"/>
            <w:gridSpan w:val="3"/>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tcPr>
          <w:p w:rsidR="00FB3A79" w:rsidRPr="008B7D36" w:rsidRDefault="00A2385E">
            <w:pPr>
              <w:pBdr>
                <w:top w:val="nil"/>
                <w:left w:val="nil"/>
                <w:bottom w:val="nil"/>
                <w:right w:val="nil"/>
                <w:between w:val="nil"/>
              </w:pBdr>
              <w:jc w:val="center"/>
              <w:rPr>
                <w:rFonts w:asciiTheme="majorHAnsi" w:hAnsiTheme="majorHAnsi" w:cstheme="majorHAnsi"/>
                <w:color w:val="000000"/>
                <w:sz w:val="20"/>
                <w:szCs w:val="20"/>
              </w:rPr>
            </w:pPr>
            <w:r>
              <w:rPr>
                <w:rFonts w:asciiTheme="majorHAnsi" w:hAnsiTheme="majorHAnsi" w:cstheme="majorHAnsi"/>
                <w:color w:val="000000"/>
                <w:sz w:val="20"/>
                <w:szCs w:val="20"/>
              </w:rPr>
              <w:t>М</w:t>
            </w:r>
            <w:r w:rsidR="002A2FC8" w:rsidRPr="008B7D36">
              <w:rPr>
                <w:rFonts w:asciiTheme="majorHAnsi" w:hAnsiTheme="majorHAnsi" w:cstheme="majorHAnsi"/>
                <w:color w:val="000000"/>
                <w:sz w:val="20"/>
                <w:szCs w:val="20"/>
              </w:rPr>
              <w:t>ӨЖ саны</w:t>
            </w:r>
          </w:p>
        </w:tc>
        <w:tc>
          <w:tcPr>
            <w:tcW w:w="1273"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Қорытынды бақылау түрі</w:t>
            </w:r>
          </w:p>
        </w:tc>
      </w:tr>
      <w:tr w:rsidR="00FB3A79" w:rsidRPr="008B7D36" w:rsidTr="00325E3A">
        <w:tc>
          <w:tcPr>
            <w:tcW w:w="2015" w:type="dxa"/>
            <w:tcBorders>
              <w:top w:val="single" w:sz="4" w:space="0" w:color="000000"/>
              <w:left w:val="single" w:sz="4" w:space="0" w:color="000000"/>
              <w:bottom w:val="single" w:sz="4" w:space="0" w:color="000000"/>
              <w:right w:val="single" w:sz="4" w:space="0" w:color="000000"/>
            </w:tcBorders>
          </w:tcPr>
          <w:p w:rsidR="00FB3A79" w:rsidRPr="008B7D36" w:rsidRDefault="002A2FC8" w:rsidP="00005B3A">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w:t>
            </w:r>
            <w:r w:rsidR="00005B3A" w:rsidRPr="008B7D36">
              <w:rPr>
                <w:rFonts w:asciiTheme="majorHAnsi" w:hAnsiTheme="majorHAnsi" w:cstheme="majorHAnsi"/>
                <w:color w:val="000000"/>
                <w:sz w:val="20"/>
                <w:szCs w:val="20"/>
              </w:rPr>
              <w:t>ф</w:t>
            </w:r>
            <w:r w:rsidRPr="008B7D36">
              <w:rPr>
                <w:rFonts w:asciiTheme="majorHAnsi" w:hAnsiTheme="majorHAnsi" w:cstheme="majorHAnsi"/>
                <w:color w:val="000000"/>
                <w:sz w:val="20"/>
                <w:szCs w:val="20"/>
              </w:rPr>
              <w:t>лайн/аралас</w:t>
            </w:r>
          </w:p>
        </w:tc>
        <w:tc>
          <w:tcPr>
            <w:tcW w:w="2103" w:type="dxa"/>
            <w:gridSpan w:val="2"/>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Бейіндеуші/Базалық</w:t>
            </w:r>
          </w:p>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tc>
        <w:tc>
          <w:tcPr>
            <w:tcW w:w="2010" w:type="dxa"/>
            <w:gridSpan w:val="3"/>
            <w:tcBorders>
              <w:top w:val="single" w:sz="4" w:space="0" w:color="000000"/>
              <w:left w:val="single" w:sz="4" w:space="0" w:color="000000"/>
              <w:bottom w:val="single" w:sz="4" w:space="0" w:color="000000"/>
              <w:right w:val="single" w:sz="4" w:space="0" w:color="000000"/>
            </w:tcBorders>
          </w:tcPr>
          <w:p w:rsidR="00FB3A79" w:rsidRPr="008B7D36" w:rsidRDefault="00005B3A">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күндіз</w:t>
            </w:r>
          </w:p>
        </w:tc>
        <w:tc>
          <w:tcPr>
            <w:tcW w:w="1983" w:type="dxa"/>
            <w:gridSpan w:val="2"/>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Типтік тапсырмалар, жағдаяттық тапсырмалар, ойындар, топтық жұмыс</w:t>
            </w:r>
          </w:p>
        </w:tc>
        <w:tc>
          <w:tcPr>
            <w:tcW w:w="1134" w:type="dxa"/>
            <w:gridSpan w:val="2"/>
            <w:tcBorders>
              <w:top w:val="single" w:sz="4" w:space="0" w:color="000000"/>
              <w:left w:val="single" w:sz="4" w:space="0" w:color="000000"/>
              <w:bottom w:val="single" w:sz="4" w:space="0" w:color="000000"/>
              <w:right w:val="single" w:sz="4" w:space="0" w:color="000000"/>
            </w:tcBorders>
          </w:tcPr>
          <w:p w:rsidR="00FB3A79" w:rsidRPr="008B7D36" w:rsidRDefault="004F671F">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7</w:t>
            </w:r>
          </w:p>
        </w:tc>
        <w:tc>
          <w:tcPr>
            <w:tcW w:w="1273"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Жазбаша- дәстүрлі </w:t>
            </w:r>
          </w:p>
        </w:tc>
      </w:tr>
      <w:tr w:rsidR="00FB3A79" w:rsidRPr="008B7D36">
        <w:trPr>
          <w:trHeight w:val="214"/>
        </w:trPr>
        <w:tc>
          <w:tcPr>
            <w:tcW w:w="2015"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Дәріскер</w:t>
            </w:r>
          </w:p>
        </w:tc>
        <w:tc>
          <w:tcPr>
            <w:tcW w:w="6096" w:type="dxa"/>
            <w:gridSpan w:val="7"/>
            <w:tcBorders>
              <w:top w:val="single" w:sz="4" w:space="0" w:color="000000"/>
              <w:left w:val="single" w:sz="4" w:space="0" w:color="000000"/>
              <w:bottom w:val="single" w:sz="4" w:space="0" w:color="000000"/>
              <w:right w:val="single" w:sz="4" w:space="0" w:color="000000"/>
            </w:tcBorders>
          </w:tcPr>
          <w:p w:rsidR="00FB3A79" w:rsidRPr="008B7D36" w:rsidRDefault="00E249F9">
            <w:pPr>
              <w:pBdr>
                <w:top w:val="nil"/>
                <w:left w:val="nil"/>
                <w:bottom w:val="nil"/>
                <w:right w:val="nil"/>
                <w:between w:val="nil"/>
              </w:pBdr>
              <w:jc w:val="both"/>
              <w:rPr>
                <w:rFonts w:asciiTheme="majorHAnsi" w:hAnsiTheme="majorHAnsi" w:cstheme="majorHAnsi"/>
                <w:color w:val="000000"/>
                <w:sz w:val="20"/>
                <w:szCs w:val="20"/>
                <w:lang w:val="en-US"/>
              </w:rPr>
            </w:pPr>
            <w:r w:rsidRPr="008B7D36">
              <w:rPr>
                <w:rFonts w:asciiTheme="majorHAnsi" w:hAnsiTheme="majorHAnsi" w:cstheme="majorHAnsi"/>
                <w:color w:val="000000"/>
                <w:sz w:val="20"/>
                <w:szCs w:val="20"/>
              </w:rPr>
              <w:t>Алиханкызы Гулия</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r>
      <w:tr w:rsidR="00FB3A79" w:rsidRPr="008B7D36">
        <w:trPr>
          <w:trHeight w:val="390"/>
        </w:trPr>
        <w:tc>
          <w:tcPr>
            <w:tcW w:w="2015"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e-mail</w:t>
            </w:r>
          </w:p>
        </w:tc>
        <w:tc>
          <w:tcPr>
            <w:tcW w:w="6096" w:type="dxa"/>
            <w:gridSpan w:val="7"/>
            <w:tcBorders>
              <w:top w:val="single" w:sz="4" w:space="0" w:color="000000"/>
              <w:left w:val="single" w:sz="4" w:space="0" w:color="000000"/>
              <w:bottom w:val="single" w:sz="4" w:space="0" w:color="000000"/>
              <w:right w:val="single" w:sz="4" w:space="0" w:color="000000"/>
            </w:tcBorders>
          </w:tcPr>
          <w:p w:rsidR="00FB3A79" w:rsidRPr="008B7D36" w:rsidRDefault="00A2385E">
            <w:pPr>
              <w:pBdr>
                <w:top w:val="nil"/>
                <w:left w:val="nil"/>
                <w:bottom w:val="nil"/>
                <w:right w:val="nil"/>
                <w:between w:val="nil"/>
              </w:pBdr>
              <w:jc w:val="both"/>
              <w:rPr>
                <w:rFonts w:asciiTheme="majorHAnsi" w:hAnsiTheme="majorHAnsi" w:cstheme="majorHAnsi"/>
                <w:color w:val="000000"/>
                <w:sz w:val="20"/>
                <w:szCs w:val="20"/>
              </w:rPr>
            </w:pPr>
            <w:hyperlink r:id="rId6" w:history="1">
              <w:r w:rsidR="00E249F9" w:rsidRPr="008B7D36">
                <w:rPr>
                  <w:rStyle w:val="ab"/>
                  <w:rFonts w:asciiTheme="majorHAnsi" w:hAnsiTheme="majorHAnsi" w:cstheme="majorHAnsi"/>
                  <w:sz w:val="20"/>
                  <w:szCs w:val="20"/>
                  <w:lang w:val="en-US"/>
                </w:rPr>
                <w:t>guliaalihankyzy</w:t>
              </w:r>
              <w:r w:rsidR="00E249F9" w:rsidRPr="008B7D36">
                <w:rPr>
                  <w:rStyle w:val="ab"/>
                  <w:rFonts w:asciiTheme="majorHAnsi" w:hAnsiTheme="majorHAnsi" w:cstheme="majorHAnsi"/>
                  <w:sz w:val="20"/>
                  <w:szCs w:val="20"/>
                </w:rPr>
                <w:t>@gmail.com</w:t>
              </w:r>
            </w:hyperlink>
          </w:p>
        </w:tc>
        <w:tc>
          <w:tcPr>
            <w:tcW w:w="2407" w:type="dxa"/>
            <w:gridSpan w:val="3"/>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r>
      <w:tr w:rsidR="00FB3A79" w:rsidRPr="008B7D36">
        <w:tc>
          <w:tcPr>
            <w:tcW w:w="2015"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Телефондары</w:t>
            </w:r>
          </w:p>
        </w:tc>
        <w:tc>
          <w:tcPr>
            <w:tcW w:w="6096" w:type="dxa"/>
            <w:gridSpan w:val="7"/>
            <w:tcBorders>
              <w:top w:val="single" w:sz="4" w:space="0" w:color="000000"/>
              <w:left w:val="single" w:sz="4" w:space="0" w:color="000000"/>
              <w:bottom w:val="single" w:sz="4" w:space="0" w:color="000000"/>
              <w:right w:val="single" w:sz="4" w:space="0" w:color="000000"/>
            </w:tcBorders>
          </w:tcPr>
          <w:p w:rsidR="00FB3A79" w:rsidRPr="008B7D36" w:rsidRDefault="00E249F9">
            <w:pPr>
              <w:pBdr>
                <w:top w:val="nil"/>
                <w:left w:val="nil"/>
                <w:bottom w:val="nil"/>
                <w:right w:val="nil"/>
                <w:between w:val="nil"/>
              </w:pBdr>
              <w:jc w:val="both"/>
              <w:rPr>
                <w:rFonts w:asciiTheme="majorHAnsi" w:hAnsiTheme="majorHAnsi" w:cstheme="majorHAnsi"/>
                <w:color w:val="000000"/>
                <w:sz w:val="20"/>
                <w:szCs w:val="20"/>
                <w:lang w:val="en-US"/>
              </w:rPr>
            </w:pPr>
            <w:r w:rsidRPr="008B7D36">
              <w:rPr>
                <w:rFonts w:asciiTheme="majorHAnsi" w:hAnsiTheme="majorHAnsi" w:cstheme="majorHAnsi"/>
                <w:color w:val="000000"/>
                <w:sz w:val="20"/>
                <w:szCs w:val="20"/>
              </w:rPr>
              <w:t>870</w:t>
            </w:r>
            <w:r w:rsidRPr="008B7D36">
              <w:rPr>
                <w:rFonts w:asciiTheme="majorHAnsi" w:hAnsiTheme="majorHAnsi" w:cstheme="majorHAnsi"/>
                <w:color w:val="000000"/>
                <w:sz w:val="20"/>
                <w:szCs w:val="20"/>
                <w:lang w:val="en-US"/>
              </w:rPr>
              <w:t>78773735</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r>
    </w:tbl>
    <w:p w:rsidR="00FB3A79" w:rsidRPr="008B7D36" w:rsidRDefault="00FB3A79">
      <w:pPr>
        <w:widowControl w:val="0"/>
        <w:pBdr>
          <w:top w:val="nil"/>
          <w:left w:val="nil"/>
          <w:bottom w:val="nil"/>
          <w:right w:val="nil"/>
          <w:between w:val="nil"/>
        </w:pBdr>
        <w:rPr>
          <w:rFonts w:asciiTheme="majorHAnsi" w:hAnsiTheme="majorHAnsi" w:cstheme="majorHAnsi"/>
          <w:color w:val="000000"/>
          <w:sz w:val="20"/>
          <w:szCs w:val="20"/>
        </w:rPr>
      </w:pPr>
    </w:p>
    <w:tbl>
      <w:tblPr>
        <w:tblStyle w:val="a6"/>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18"/>
      </w:tblGrid>
      <w:tr w:rsidR="00FB3A79" w:rsidRPr="008B7D36">
        <w:trPr>
          <w:trHeight w:val="112"/>
        </w:trPr>
        <w:tc>
          <w:tcPr>
            <w:tcW w:w="10518"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Курстың академиялық презентациясы</w:t>
            </w:r>
          </w:p>
        </w:tc>
      </w:tr>
    </w:tbl>
    <w:p w:rsidR="00FB3A79" w:rsidRPr="008B7D36" w:rsidRDefault="00FB3A79">
      <w:pPr>
        <w:widowControl w:val="0"/>
        <w:pBdr>
          <w:top w:val="nil"/>
          <w:left w:val="nil"/>
          <w:bottom w:val="nil"/>
          <w:right w:val="nil"/>
          <w:between w:val="nil"/>
        </w:pBdr>
        <w:rPr>
          <w:rFonts w:asciiTheme="majorHAnsi" w:hAnsiTheme="majorHAnsi" w:cstheme="majorHAnsi"/>
          <w:color w:val="000000"/>
          <w:sz w:val="20"/>
          <w:szCs w:val="20"/>
        </w:rPr>
      </w:pPr>
    </w:p>
    <w:tbl>
      <w:tblPr>
        <w:tblStyle w:val="a7"/>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0"/>
        <w:gridCol w:w="3544"/>
        <w:gridCol w:w="5124"/>
      </w:tblGrid>
      <w:tr w:rsidR="00FB3A79" w:rsidRPr="008B7D36" w:rsidTr="00E83E61">
        <w:tc>
          <w:tcPr>
            <w:tcW w:w="1850"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Пәннің мақсаты</w:t>
            </w:r>
          </w:p>
        </w:tc>
        <w:tc>
          <w:tcPr>
            <w:tcW w:w="354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Оқытудың күтілетін нәтижелері  (ОН)</w:t>
            </w:r>
          </w:p>
        </w:tc>
        <w:tc>
          <w:tcPr>
            <w:tcW w:w="512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ОН қол жеткізу индикаторлары (ЖИ) </w:t>
            </w:r>
          </w:p>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(әрбір ОН-ге кемінде 2 индикатор)</w:t>
            </w:r>
          </w:p>
        </w:tc>
      </w:tr>
      <w:tr w:rsidR="00FB3A79" w:rsidRPr="008B7D36" w:rsidTr="00E83E61">
        <w:trPr>
          <w:trHeight w:val="165"/>
        </w:trPr>
        <w:tc>
          <w:tcPr>
            <w:tcW w:w="1850" w:type="dxa"/>
            <w:vMerge w:val="restart"/>
            <w:tcBorders>
              <w:top w:val="single" w:sz="4" w:space="0" w:color="000000"/>
              <w:left w:val="single" w:sz="4" w:space="0" w:color="000000"/>
              <w:bottom w:val="single" w:sz="4" w:space="0" w:color="000000"/>
              <w:right w:val="single" w:sz="4" w:space="0" w:color="000000"/>
            </w:tcBorders>
          </w:tcPr>
          <w:p w:rsidR="00814911" w:rsidRPr="008B7D36" w:rsidRDefault="00814911">
            <w:pPr>
              <w:pBdr>
                <w:top w:val="nil"/>
                <w:left w:val="nil"/>
                <w:bottom w:val="nil"/>
                <w:right w:val="nil"/>
                <w:between w:val="nil"/>
              </w:pBdr>
              <w:jc w:val="both"/>
              <w:rPr>
                <w:rFonts w:asciiTheme="majorHAnsi" w:hAnsiTheme="majorHAnsi" w:cstheme="majorHAnsi"/>
                <w:color w:val="000000"/>
                <w:sz w:val="20"/>
                <w:szCs w:val="20"/>
              </w:rPr>
            </w:pPr>
          </w:p>
          <w:p w:rsidR="00593F15" w:rsidRPr="008B7D36" w:rsidRDefault="00593F15">
            <w:pPr>
              <w:pBdr>
                <w:top w:val="nil"/>
                <w:left w:val="nil"/>
                <w:bottom w:val="nil"/>
                <w:right w:val="nil"/>
                <w:between w:val="nil"/>
              </w:pBdr>
              <w:jc w:val="both"/>
              <w:rPr>
                <w:rFonts w:asciiTheme="majorHAnsi" w:hAnsiTheme="majorHAnsi" w:cstheme="majorHAnsi"/>
                <w:color w:val="000000"/>
                <w:sz w:val="20"/>
                <w:szCs w:val="20"/>
              </w:rPr>
            </w:pPr>
            <w:r w:rsidRPr="008B7D36">
              <w:rPr>
                <w:rFonts w:eastAsia="Times New Roman"/>
                <w:color w:val="333333"/>
                <w:sz w:val="20"/>
                <w:szCs w:val="20"/>
              </w:rPr>
              <w:t xml:space="preserve">Пәннің мақсаты – </w:t>
            </w:r>
            <w:r w:rsidRPr="008B7D36">
              <w:rPr>
                <w:rFonts w:eastAsia="Times New Roman"/>
                <w:sz w:val="20"/>
                <w:szCs w:val="20"/>
              </w:rPr>
              <w:t>студенттердің тілдің кəсіби</w:t>
            </w:r>
            <w:r w:rsidRPr="008B7D36">
              <w:rPr>
                <w:rFonts w:ascii="TimesNewRomanPSMT" w:eastAsia="TimesNewRomanPSMT" w:hAnsi="TimesNewRomanPSMT" w:cs="TimesNewRomanPSMT"/>
                <w:sz w:val="20"/>
                <w:szCs w:val="20"/>
              </w:rPr>
              <w:t xml:space="preserve"> бағыттағы </w:t>
            </w:r>
            <w:r w:rsidRPr="008B7D36">
              <w:rPr>
                <w:rFonts w:eastAsia="Times New Roman"/>
                <w:sz w:val="20"/>
                <w:szCs w:val="20"/>
              </w:rPr>
              <w:t>тақырыптары бойынша жазбаша жəне</w:t>
            </w:r>
            <w:r w:rsidRPr="008B7D36">
              <w:rPr>
                <w:rFonts w:ascii="TimesNewRomanPSMT" w:eastAsia="TimesNewRomanPSMT" w:hAnsi="TimesNewRomanPSMT" w:cs="TimesNewRomanPSMT"/>
                <w:sz w:val="20"/>
                <w:szCs w:val="20"/>
              </w:rPr>
              <w:t xml:space="preserve"> </w:t>
            </w:r>
            <w:r w:rsidRPr="008B7D36">
              <w:rPr>
                <w:rFonts w:eastAsia="Times New Roman"/>
                <w:sz w:val="20"/>
                <w:szCs w:val="20"/>
              </w:rPr>
              <w:t>ауызша</w:t>
            </w:r>
            <w:r w:rsidRPr="008B7D36">
              <w:rPr>
                <w:rFonts w:ascii="TimesNewRomanPSMT" w:eastAsia="TimesNewRomanPSMT" w:hAnsi="TimesNewRomanPSMT" w:cs="TimesNewRomanPSMT"/>
                <w:sz w:val="20"/>
                <w:szCs w:val="20"/>
              </w:rPr>
              <w:t xml:space="preserve"> </w:t>
            </w:r>
            <w:r w:rsidRPr="008B7D36">
              <w:rPr>
                <w:rFonts w:eastAsia="Times New Roman"/>
                <w:sz w:val="20"/>
                <w:szCs w:val="20"/>
              </w:rPr>
              <w:t>коммуникативтік</w:t>
            </w:r>
            <w:r w:rsidRPr="008B7D36">
              <w:rPr>
                <w:rFonts w:ascii="TimesNewRomanPSMT" w:eastAsia="TimesNewRomanPSMT" w:hAnsi="TimesNewRomanPSMT" w:cs="TimesNewRomanPSMT"/>
                <w:sz w:val="20"/>
                <w:szCs w:val="20"/>
              </w:rPr>
              <w:t xml:space="preserve"> </w:t>
            </w:r>
            <w:r w:rsidRPr="008B7D36">
              <w:rPr>
                <w:rFonts w:ascii="Arial" w:eastAsia="Arial" w:hAnsi="Arial" w:cs="Arial"/>
                <w:sz w:val="20"/>
                <w:szCs w:val="20"/>
              </w:rPr>
              <w:t>қабілеттерін</w:t>
            </w:r>
            <w:r w:rsidRPr="008B7D36">
              <w:rPr>
                <w:rFonts w:ascii="TimesNewRomanPSMT" w:eastAsia="TimesNewRomanPSMT" w:hAnsi="TimesNewRomanPSMT" w:cs="TimesNewRomanPSMT"/>
                <w:sz w:val="20"/>
                <w:szCs w:val="20"/>
              </w:rPr>
              <w:t xml:space="preserve"> </w:t>
            </w:r>
            <w:r w:rsidRPr="008B7D36">
              <w:rPr>
                <w:rFonts w:eastAsia="Times New Roman"/>
                <w:sz w:val="20"/>
                <w:szCs w:val="20"/>
              </w:rPr>
              <w:t>дамыту</w:t>
            </w:r>
            <w:r w:rsidRPr="008B7D36">
              <w:rPr>
                <w:rFonts w:ascii="TimesNewRomanPSMT" w:eastAsia="TimesNewRomanPSMT" w:hAnsi="TimesNewRomanPSMT" w:cs="TimesNewRomanPSMT"/>
                <w:sz w:val="20"/>
                <w:szCs w:val="20"/>
              </w:rPr>
              <w:t xml:space="preserve">. </w:t>
            </w:r>
            <w:r w:rsidRPr="008B7D36">
              <w:rPr>
                <w:rFonts w:eastAsia="Times New Roman"/>
                <w:sz w:val="20"/>
                <w:szCs w:val="20"/>
              </w:rPr>
              <w:t>Оқу үдерісінде студенттер оқитын шет тілінің сөз қорын кеңейтіп, грамматика саласындағы білімдерін тереңдетіп, кəсіби бағытта</w:t>
            </w:r>
            <w:r w:rsidRPr="008B7D36">
              <w:rPr>
                <w:rFonts w:ascii="TimesNewRomanPSMT" w:eastAsia="TimesNewRomanPSMT" w:hAnsi="TimesNewRomanPSMT" w:cs="TimesNewRomanPSMT"/>
                <w:sz w:val="20"/>
                <w:szCs w:val="20"/>
              </w:rPr>
              <w:t xml:space="preserve"> </w:t>
            </w:r>
            <w:r w:rsidRPr="008B7D36">
              <w:rPr>
                <w:rFonts w:eastAsia="Times New Roman"/>
                <w:sz w:val="20"/>
                <w:szCs w:val="20"/>
              </w:rPr>
              <w:t>жазу</w:t>
            </w:r>
            <w:r w:rsidRPr="008B7D36">
              <w:rPr>
                <w:rFonts w:ascii="TimesNewRomanPSMT" w:eastAsia="TimesNewRomanPSMT" w:hAnsi="TimesNewRomanPSMT" w:cs="TimesNewRomanPSMT"/>
                <w:sz w:val="20"/>
                <w:szCs w:val="20"/>
              </w:rPr>
              <w:t xml:space="preserve"> </w:t>
            </w:r>
            <w:r w:rsidRPr="008B7D36">
              <w:rPr>
                <w:rFonts w:eastAsia="Times New Roman"/>
                <w:sz w:val="20"/>
                <w:szCs w:val="20"/>
              </w:rPr>
              <w:t>мен</w:t>
            </w:r>
            <w:r w:rsidRPr="008B7D36">
              <w:rPr>
                <w:rFonts w:ascii="TimesNewRomanPSMT" w:eastAsia="TimesNewRomanPSMT" w:hAnsi="TimesNewRomanPSMT" w:cs="TimesNewRomanPSMT"/>
                <w:sz w:val="20"/>
                <w:szCs w:val="20"/>
              </w:rPr>
              <w:t xml:space="preserve"> </w:t>
            </w:r>
            <w:r w:rsidRPr="008B7D36">
              <w:rPr>
                <w:rFonts w:eastAsia="Times New Roman"/>
                <w:sz w:val="20"/>
                <w:szCs w:val="20"/>
              </w:rPr>
              <w:t>сөйлеуді үйрену.</w:t>
            </w:r>
          </w:p>
        </w:tc>
        <w:tc>
          <w:tcPr>
            <w:tcW w:w="3544" w:type="dxa"/>
            <w:tcBorders>
              <w:top w:val="single" w:sz="4" w:space="0" w:color="000000"/>
              <w:left w:val="single" w:sz="4" w:space="0" w:color="000000"/>
              <w:bottom w:val="single" w:sz="4" w:space="0" w:color="000000"/>
              <w:right w:val="single" w:sz="4" w:space="0" w:color="000000"/>
            </w:tcBorders>
          </w:tcPr>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 xml:space="preserve"> ОН 1 Оқитын шет тілінің заңдылықтары негізінде тілдің  фонетикалық, грамматикалық, лексикалық құрылымдарын түсіну. </w:t>
            </w:r>
          </w:p>
        </w:tc>
        <w:tc>
          <w:tcPr>
            <w:tcW w:w="512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ЖИ 1.1 Оқитын шет тілінің негізгі грамматикалық, лексикалық ұғымдар мен категорияларын сипаттау; </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1.2 Оқитын шет тілін тыңдай отырып, қабылдау;</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1.3 Оқитын тілдегі түрлі мәтін түрлерін мазмұндау.</w:t>
            </w:r>
          </w:p>
        </w:tc>
      </w:tr>
      <w:tr w:rsidR="00FB3A79" w:rsidRPr="008B7D36" w:rsidTr="00E83E61">
        <w:tc>
          <w:tcPr>
            <w:tcW w:w="1850" w:type="dxa"/>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ОН 2 Оқитын шет тілінің заңдылықтарын сақтай отырып, ақпаратты түсіндіру.</w:t>
            </w:r>
          </w:p>
        </w:tc>
        <w:tc>
          <w:tcPr>
            <w:tcW w:w="512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2.1 Белгілі бір тақырып бойынша сөздер,сөз тіркестері мен фразеологиялық оралымдарды пайдалана отырып, диалог, монолог құрастыру;</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ЖИ 2.2 Құбылысты, жағдайды шет тілінде сипаттау; </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2.3 Электронды сөздіктерді қолдана отырып, сөздер мен сөйлемдерді аудару.</w:t>
            </w:r>
          </w:p>
        </w:tc>
      </w:tr>
      <w:tr w:rsidR="00FB3A79" w:rsidRPr="008B7D36" w:rsidTr="00E83E61">
        <w:trPr>
          <w:trHeight w:val="257"/>
        </w:trPr>
        <w:tc>
          <w:tcPr>
            <w:tcW w:w="1850" w:type="dxa"/>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ОН 3 Оқитын шет тілінің ауызша және жазбаша қарым-қатынасы негізінде игерген білімдерін нақты жағдаятта қолдану.</w:t>
            </w:r>
          </w:p>
          <w:p w:rsidR="00FB3A79" w:rsidRPr="008B7D36" w:rsidRDefault="00FB3A79">
            <w:pPr>
              <w:rPr>
                <w:rFonts w:asciiTheme="majorHAnsi" w:hAnsiTheme="majorHAnsi" w:cstheme="majorHAnsi"/>
                <w:sz w:val="20"/>
                <w:szCs w:val="20"/>
              </w:rPr>
            </w:pPr>
          </w:p>
        </w:tc>
        <w:tc>
          <w:tcPr>
            <w:tcW w:w="512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3.1 Өз ойын</w:t>
            </w:r>
            <w:r w:rsidR="00DA6E56" w:rsidRPr="008B7D36">
              <w:rPr>
                <w:rFonts w:asciiTheme="majorHAnsi" w:hAnsiTheme="majorHAnsi" w:cstheme="majorHAnsi"/>
                <w:color w:val="000000"/>
                <w:sz w:val="20"/>
                <w:szCs w:val="20"/>
              </w:rPr>
              <w:t xml:space="preserve"> кәсіби бағыттағы </w:t>
            </w:r>
            <w:r w:rsidRPr="008B7D36">
              <w:rPr>
                <w:rFonts w:asciiTheme="majorHAnsi" w:hAnsiTheme="majorHAnsi" w:cstheme="majorHAnsi"/>
                <w:color w:val="000000"/>
                <w:sz w:val="20"/>
                <w:szCs w:val="20"/>
              </w:rPr>
              <w:t xml:space="preserve"> шет тілінде ауызша және жазбаша дұрыс және дәлелді түрде тұжырымдау;</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3.2 Оқитын шет тілі елі мен өз елінің географиялық жағдайы, салт дәстүрі, мәдени ерекшеліктері бойынша ұқсастықтар мен айырмашылықтарын анықтау;</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3.3 Оқитын шет тілі мен ана тілінің фонетикалық, грамматикалық, лексикалық ұқсастықтары мен айырмашылықтарын талдау және ажырату.</w:t>
            </w:r>
          </w:p>
        </w:tc>
      </w:tr>
      <w:tr w:rsidR="00FB3A79" w:rsidRPr="008B7D36" w:rsidTr="00E83E61">
        <w:tc>
          <w:tcPr>
            <w:tcW w:w="1850" w:type="dxa"/>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 xml:space="preserve">ОН 4 Оқитын шет тіліндегі </w:t>
            </w:r>
            <w:r w:rsidRPr="008B7D36">
              <w:rPr>
                <w:rFonts w:asciiTheme="majorHAnsi" w:hAnsiTheme="majorHAnsi" w:cstheme="majorHAnsi"/>
                <w:color w:val="000000"/>
                <w:sz w:val="20"/>
                <w:szCs w:val="20"/>
              </w:rPr>
              <w:t xml:space="preserve">ғылыми және анықтамалық әдебиетті пайдалана отырып, </w:t>
            </w:r>
            <w:r w:rsidRPr="008B7D36">
              <w:rPr>
                <w:rFonts w:asciiTheme="majorHAnsi" w:hAnsiTheme="majorHAnsi" w:cstheme="majorHAnsi"/>
                <w:sz w:val="20"/>
                <w:szCs w:val="20"/>
              </w:rPr>
              <w:t>өз түсінігін қалыптастыру.</w:t>
            </w:r>
          </w:p>
        </w:tc>
        <w:tc>
          <w:tcPr>
            <w:tcW w:w="512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4.1 Оқыған материалды талдау;</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4.2 Материалдарды жинау және саралау;</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4.3 Мәтіннің грамматикалық құрылысын талдау.</w:t>
            </w:r>
          </w:p>
        </w:tc>
      </w:tr>
      <w:tr w:rsidR="00FB3A79" w:rsidRPr="008B7D36" w:rsidTr="00E83E61">
        <w:tc>
          <w:tcPr>
            <w:tcW w:w="1850" w:type="dxa"/>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ОН 5 Оқитын шет тіліндегі ақпараттар негізінде,  оқу зерттеу жобаларын ұйымдастыру.</w:t>
            </w:r>
          </w:p>
        </w:tc>
        <w:tc>
          <w:tcPr>
            <w:tcW w:w="512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5.1 Оқитын  шет тілінде белгілі бір тақырыпта пікірталас жүргізу, көпшілікке сөйлеу, дәлелдеу.</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5.2 Оқитын шет тілінде топтық талқылау:</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lastRenderedPageBreak/>
              <w:t>ЖИ 5.3 Оқитын  шет тілінде белгілі бір тақырыпта эссе жазу;</w:t>
            </w:r>
          </w:p>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tc>
      </w:tr>
      <w:tr w:rsidR="00083338" w:rsidRPr="008B7D36" w:rsidTr="00E83E61">
        <w:tc>
          <w:tcPr>
            <w:tcW w:w="1850" w:type="dxa"/>
            <w:tcBorders>
              <w:top w:val="single" w:sz="4" w:space="0" w:color="000000"/>
              <w:left w:val="single" w:sz="4" w:space="0" w:color="000000"/>
              <w:bottom w:val="single" w:sz="4" w:space="0" w:color="000000"/>
              <w:right w:val="single" w:sz="4" w:space="0" w:color="000000"/>
            </w:tcBorders>
          </w:tcPr>
          <w:p w:rsidR="00083338" w:rsidRPr="008B7D36" w:rsidRDefault="00083338">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083338" w:rsidRPr="008B7D36" w:rsidRDefault="005A6794" w:rsidP="005A6794">
            <w:pPr>
              <w:jc w:val="both"/>
              <w:rPr>
                <w:sz w:val="20"/>
                <w:szCs w:val="20"/>
              </w:rPr>
            </w:pPr>
            <w:r w:rsidRPr="008B7D36">
              <w:rPr>
                <w:rFonts w:eastAsia="Times New Roman"/>
                <w:sz w:val="20"/>
                <w:szCs w:val="20"/>
              </w:rPr>
              <w:t xml:space="preserve">ОН </w:t>
            </w:r>
            <w:r w:rsidR="00083338" w:rsidRPr="008B7D36">
              <w:rPr>
                <w:rFonts w:eastAsia="Times New Roman"/>
                <w:sz w:val="20"/>
                <w:szCs w:val="20"/>
              </w:rPr>
              <w:t>6</w:t>
            </w:r>
            <w:r w:rsidRPr="008B7D36">
              <w:rPr>
                <w:rFonts w:eastAsia="Times New Roman"/>
                <w:sz w:val="20"/>
                <w:szCs w:val="20"/>
              </w:rPr>
              <w:t xml:space="preserve">. </w:t>
            </w:r>
            <w:r w:rsidR="00083338" w:rsidRPr="008B7D36">
              <w:rPr>
                <w:rFonts w:eastAsia="Times New Roman"/>
                <w:sz w:val="20"/>
                <w:szCs w:val="20"/>
              </w:rPr>
              <w:t xml:space="preserve">Оқитын шет тілінде </w:t>
            </w:r>
            <w:r w:rsidR="004D60B7" w:rsidRPr="008B7D36">
              <w:rPr>
                <w:rFonts w:eastAsia="Times New Roman"/>
                <w:sz w:val="20"/>
                <w:szCs w:val="20"/>
              </w:rPr>
              <w:t xml:space="preserve">кәсіби бағытта </w:t>
            </w:r>
            <w:r w:rsidR="00083338" w:rsidRPr="008B7D36">
              <w:rPr>
                <w:rFonts w:eastAsia="Times New Roman"/>
                <w:sz w:val="20"/>
                <w:szCs w:val="20"/>
              </w:rPr>
              <w:t>ауызша сөйлеуді дамыту.</w:t>
            </w:r>
          </w:p>
        </w:tc>
        <w:tc>
          <w:tcPr>
            <w:tcW w:w="5124" w:type="dxa"/>
            <w:tcBorders>
              <w:top w:val="single" w:sz="4" w:space="0" w:color="000000"/>
              <w:left w:val="single" w:sz="4" w:space="0" w:color="000000"/>
              <w:bottom w:val="single" w:sz="4" w:space="0" w:color="000000"/>
              <w:right w:val="single" w:sz="4" w:space="0" w:color="000000"/>
            </w:tcBorders>
          </w:tcPr>
          <w:p w:rsidR="005A6794" w:rsidRPr="008B7D36" w:rsidRDefault="005A6794" w:rsidP="00A2385E">
            <w:pPr>
              <w:jc w:val="both"/>
              <w:rPr>
                <w:rFonts w:eastAsia="Times New Roman"/>
                <w:sz w:val="20"/>
                <w:szCs w:val="20"/>
              </w:rPr>
            </w:pPr>
            <w:r w:rsidRPr="008B7D36">
              <w:rPr>
                <w:rFonts w:asciiTheme="majorHAnsi" w:hAnsiTheme="majorHAnsi" w:cstheme="majorHAnsi"/>
                <w:color w:val="000000"/>
                <w:sz w:val="20"/>
                <w:szCs w:val="20"/>
              </w:rPr>
              <w:t xml:space="preserve"> 6.1 Қазіргі заманғы әдістемелер мен технологияларды, ақпараттық және мультимедиялық құралдарды қолданып, презентация әзірлеу.</w:t>
            </w:r>
          </w:p>
          <w:p w:rsidR="00083338" w:rsidRPr="008B7D36" w:rsidRDefault="00083338" w:rsidP="005A6794">
            <w:pPr>
              <w:jc w:val="both"/>
              <w:rPr>
                <w:sz w:val="20"/>
                <w:szCs w:val="20"/>
              </w:rPr>
            </w:pPr>
            <w:r w:rsidRPr="008B7D36">
              <w:rPr>
                <w:rFonts w:eastAsia="Times New Roman"/>
                <w:sz w:val="20"/>
                <w:szCs w:val="20"/>
              </w:rPr>
              <w:t>6.</w:t>
            </w:r>
            <w:r w:rsidR="005A6794" w:rsidRPr="008B7D36">
              <w:rPr>
                <w:rFonts w:eastAsia="Times New Roman"/>
                <w:sz w:val="20"/>
                <w:szCs w:val="20"/>
              </w:rPr>
              <w:t>2</w:t>
            </w:r>
            <w:r w:rsidRPr="008B7D36">
              <w:rPr>
                <w:rFonts w:eastAsia="Times New Roman"/>
                <w:sz w:val="20"/>
                <w:szCs w:val="20"/>
              </w:rPr>
              <w:t xml:space="preserve"> Оқитын шет тілінде түрлі тақырыптарға еркін сөйлеуге дағдылану.</w:t>
            </w:r>
          </w:p>
        </w:tc>
      </w:tr>
      <w:tr w:rsidR="00083338" w:rsidRPr="008B7D36" w:rsidTr="004507BD">
        <w:trPr>
          <w:trHeight w:val="288"/>
        </w:trPr>
        <w:tc>
          <w:tcPr>
            <w:tcW w:w="1850" w:type="dxa"/>
            <w:tcBorders>
              <w:top w:val="single" w:sz="4" w:space="0" w:color="000000"/>
              <w:left w:val="single" w:sz="4" w:space="0" w:color="000000"/>
              <w:bottom w:val="single" w:sz="4" w:space="0" w:color="000000"/>
              <w:right w:val="single" w:sz="4" w:space="0" w:color="000000"/>
            </w:tcBorders>
          </w:tcPr>
          <w:p w:rsidR="00083338" w:rsidRPr="008B7D36" w:rsidRDefault="0008333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Пререквизиттер</w:t>
            </w:r>
          </w:p>
        </w:tc>
        <w:tc>
          <w:tcPr>
            <w:tcW w:w="8668" w:type="dxa"/>
            <w:gridSpan w:val="2"/>
            <w:tcBorders>
              <w:top w:val="single" w:sz="4" w:space="0" w:color="000000"/>
              <w:left w:val="single" w:sz="4" w:space="0" w:color="000000"/>
              <w:bottom w:val="single" w:sz="4" w:space="0" w:color="000000"/>
              <w:right w:val="single" w:sz="4" w:space="0" w:color="000000"/>
            </w:tcBorders>
          </w:tcPr>
          <w:p w:rsidR="00083338" w:rsidRPr="008B7D36" w:rsidRDefault="00083338" w:rsidP="007920A2">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Базалық шет тілі (SPIYa3302, SPIYa 4207 )</w:t>
            </w:r>
          </w:p>
        </w:tc>
      </w:tr>
      <w:tr w:rsidR="00083338" w:rsidRPr="008B7D36" w:rsidTr="004507BD">
        <w:trPr>
          <w:trHeight w:val="288"/>
        </w:trPr>
        <w:tc>
          <w:tcPr>
            <w:tcW w:w="1850" w:type="dxa"/>
            <w:tcBorders>
              <w:top w:val="single" w:sz="4" w:space="0" w:color="000000"/>
              <w:left w:val="single" w:sz="4" w:space="0" w:color="000000"/>
              <w:bottom w:val="single" w:sz="4" w:space="0" w:color="000000"/>
              <w:right w:val="single" w:sz="4" w:space="0" w:color="000000"/>
            </w:tcBorders>
          </w:tcPr>
          <w:p w:rsidR="00083338" w:rsidRPr="008B7D36" w:rsidRDefault="0008333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Постреквизиттер</w:t>
            </w:r>
          </w:p>
        </w:tc>
        <w:tc>
          <w:tcPr>
            <w:tcW w:w="8668" w:type="dxa"/>
            <w:gridSpan w:val="2"/>
            <w:tcBorders>
              <w:top w:val="single" w:sz="4" w:space="0" w:color="000000"/>
              <w:left w:val="single" w:sz="4" w:space="0" w:color="000000"/>
              <w:bottom w:val="single" w:sz="4" w:space="0" w:color="000000"/>
              <w:right w:val="single" w:sz="4" w:space="0" w:color="000000"/>
            </w:tcBorders>
          </w:tcPr>
          <w:p w:rsidR="00083338" w:rsidRPr="008B7D36" w:rsidRDefault="00083338" w:rsidP="00D028C0">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 Кәсіби бағыттағы шығыс тілі</w:t>
            </w:r>
          </w:p>
        </w:tc>
      </w:tr>
      <w:tr w:rsidR="00083338" w:rsidRPr="008B7D36" w:rsidTr="004507BD">
        <w:tc>
          <w:tcPr>
            <w:tcW w:w="1850" w:type="dxa"/>
            <w:tcBorders>
              <w:top w:val="single" w:sz="4" w:space="0" w:color="000000"/>
              <w:left w:val="single" w:sz="4" w:space="0" w:color="000000"/>
              <w:bottom w:val="single" w:sz="4" w:space="0" w:color="000000"/>
              <w:right w:val="single" w:sz="4" w:space="0" w:color="000000"/>
            </w:tcBorders>
          </w:tcPr>
          <w:p w:rsidR="00083338" w:rsidRPr="008B7D36" w:rsidRDefault="0008333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Әдебиет және ресурстар</w:t>
            </w:r>
          </w:p>
        </w:tc>
        <w:tc>
          <w:tcPr>
            <w:tcW w:w="8668" w:type="dxa"/>
            <w:gridSpan w:val="2"/>
            <w:tcBorders>
              <w:top w:val="single" w:sz="4" w:space="0" w:color="000000"/>
              <w:left w:val="single" w:sz="4" w:space="0" w:color="000000"/>
              <w:bottom w:val="single" w:sz="4" w:space="0" w:color="000000"/>
              <w:right w:val="single" w:sz="4" w:space="0" w:color="000000"/>
            </w:tcBorders>
          </w:tcPr>
          <w:p w:rsidR="00083338" w:rsidRPr="008B7D36" w:rsidRDefault="00083338">
            <w:pPr>
              <w:rPr>
                <w:rFonts w:asciiTheme="majorHAnsi" w:hAnsiTheme="majorHAnsi" w:cstheme="majorHAnsi"/>
                <w:sz w:val="20"/>
                <w:szCs w:val="20"/>
              </w:rPr>
            </w:pPr>
            <w:r w:rsidRPr="008B7D36">
              <w:rPr>
                <w:rFonts w:asciiTheme="majorHAnsi" w:hAnsiTheme="majorHAnsi" w:cstheme="majorHAnsi"/>
                <w:sz w:val="20"/>
                <w:szCs w:val="20"/>
              </w:rPr>
              <w:t>Негізгі:</w:t>
            </w:r>
          </w:p>
          <w:p w:rsidR="00083338" w:rsidRPr="008B7D36" w:rsidRDefault="00083338">
            <w:pPr>
              <w:numPr>
                <w:ilvl w:val="0"/>
                <w:numId w:val="2"/>
              </w:numPr>
              <w:ind w:left="714" w:hanging="357"/>
              <w:rPr>
                <w:rFonts w:asciiTheme="majorHAnsi" w:hAnsiTheme="majorHAnsi" w:cstheme="majorHAnsi"/>
                <w:sz w:val="20"/>
                <w:szCs w:val="20"/>
              </w:rPr>
            </w:pPr>
            <w:r w:rsidRPr="008B7D36">
              <w:rPr>
                <w:rFonts w:asciiTheme="majorHAnsi" w:eastAsia="SimSun" w:hAnsiTheme="majorHAnsi" w:cstheme="majorHAnsi" w:hint="eastAsia"/>
                <w:sz w:val="20"/>
                <w:szCs w:val="20"/>
              </w:rPr>
              <w:t>标准教程</w:t>
            </w:r>
            <w:r w:rsidRPr="008B7D36">
              <w:rPr>
                <w:rFonts w:asciiTheme="majorHAnsi" w:eastAsia="SimSun" w:hAnsiTheme="majorHAnsi" w:cstheme="majorHAnsi" w:hint="eastAsia"/>
                <w:sz w:val="20"/>
                <w:szCs w:val="20"/>
              </w:rPr>
              <w:t xml:space="preserve">HSK </w:t>
            </w:r>
            <w:r w:rsidR="00BD5440" w:rsidRPr="008B7D36">
              <w:rPr>
                <w:rFonts w:asciiTheme="majorHAnsi" w:eastAsia="SimSun" w:hAnsiTheme="majorHAnsi" w:cstheme="majorHAnsi" w:hint="eastAsia"/>
                <w:sz w:val="20"/>
                <w:szCs w:val="20"/>
              </w:rPr>
              <w:t>5-</w:t>
            </w:r>
            <w:r w:rsidRPr="008B7D36">
              <w:rPr>
                <w:rFonts w:asciiTheme="majorHAnsi" w:eastAsia="SimSun" w:hAnsiTheme="majorHAnsi" w:cstheme="majorHAnsi" w:hint="eastAsia"/>
                <w:sz w:val="20"/>
                <w:szCs w:val="20"/>
              </w:rPr>
              <w:t>6</w:t>
            </w:r>
            <w:r w:rsidRPr="008B7D36">
              <w:rPr>
                <w:rFonts w:asciiTheme="majorHAnsi" w:eastAsia="SimSun" w:hAnsiTheme="majorHAnsi" w:cstheme="majorHAnsi"/>
                <w:sz w:val="20"/>
                <w:szCs w:val="20"/>
              </w:rPr>
              <w:t>北京语言大学出版社。</w:t>
            </w:r>
            <w:r w:rsidRPr="008B7D36">
              <w:rPr>
                <w:rFonts w:asciiTheme="majorHAnsi" w:hAnsiTheme="majorHAnsi" w:cstheme="majorHAnsi"/>
                <w:sz w:val="20"/>
                <w:szCs w:val="20"/>
              </w:rPr>
              <w:t>201</w:t>
            </w:r>
            <w:r w:rsidRPr="008B7D36">
              <w:rPr>
                <w:rFonts w:asciiTheme="majorHAnsi" w:hAnsiTheme="majorHAnsi" w:cstheme="majorHAnsi" w:hint="eastAsia"/>
                <w:sz w:val="20"/>
                <w:szCs w:val="20"/>
              </w:rPr>
              <w:t>5</w:t>
            </w:r>
            <w:r w:rsidRPr="008B7D36">
              <w:rPr>
                <w:rFonts w:asciiTheme="majorHAnsi" w:eastAsia="SimSun" w:hAnsiTheme="majorHAnsi" w:cstheme="majorHAnsi"/>
                <w:sz w:val="20"/>
                <w:szCs w:val="20"/>
              </w:rPr>
              <w:t>年</w:t>
            </w:r>
          </w:p>
          <w:p w:rsidR="00083338" w:rsidRPr="008B7D36" w:rsidRDefault="00083338">
            <w:pPr>
              <w:numPr>
                <w:ilvl w:val="0"/>
                <w:numId w:val="2"/>
              </w:numPr>
              <w:ind w:left="714" w:hanging="357"/>
              <w:rPr>
                <w:rFonts w:asciiTheme="majorHAnsi" w:hAnsiTheme="majorHAnsi" w:cstheme="majorHAnsi"/>
                <w:sz w:val="20"/>
                <w:szCs w:val="20"/>
              </w:rPr>
            </w:pPr>
            <w:r w:rsidRPr="008B7D36">
              <w:rPr>
                <w:rFonts w:asciiTheme="majorHAnsi" w:eastAsia="SimSun" w:hAnsiTheme="majorHAnsi" w:cstheme="majorHAnsi"/>
                <w:sz w:val="20"/>
                <w:szCs w:val="20"/>
              </w:rPr>
              <w:t>新使用汉语课本</w:t>
            </w:r>
            <w:r w:rsidRPr="008B7D36">
              <w:rPr>
                <w:rFonts w:asciiTheme="majorHAnsi" w:hAnsiTheme="majorHAnsi" w:cstheme="majorHAnsi"/>
                <w:sz w:val="20"/>
                <w:szCs w:val="20"/>
              </w:rPr>
              <w:t>-4</w:t>
            </w:r>
            <w:r w:rsidRPr="008B7D36">
              <w:rPr>
                <w:rFonts w:asciiTheme="majorHAnsi" w:eastAsia="SimSun" w:hAnsiTheme="majorHAnsi" w:cstheme="majorHAnsi"/>
                <w:sz w:val="20"/>
                <w:szCs w:val="20"/>
              </w:rPr>
              <w:t>。北京语言大学出版社。</w:t>
            </w:r>
            <w:r w:rsidRPr="008B7D36">
              <w:rPr>
                <w:rFonts w:asciiTheme="majorHAnsi" w:hAnsiTheme="majorHAnsi" w:cstheme="majorHAnsi"/>
                <w:sz w:val="20"/>
                <w:szCs w:val="20"/>
              </w:rPr>
              <w:t>201</w:t>
            </w:r>
            <w:r w:rsidRPr="008B7D36">
              <w:rPr>
                <w:rFonts w:asciiTheme="majorHAnsi" w:hAnsiTheme="majorHAnsi" w:cstheme="majorHAnsi" w:hint="eastAsia"/>
                <w:sz w:val="20"/>
                <w:szCs w:val="20"/>
              </w:rPr>
              <w:t>5</w:t>
            </w:r>
            <w:r w:rsidRPr="008B7D36">
              <w:rPr>
                <w:rFonts w:asciiTheme="majorHAnsi" w:eastAsia="SimSun" w:hAnsiTheme="majorHAnsi" w:cstheme="majorHAnsi"/>
                <w:sz w:val="20"/>
                <w:szCs w:val="20"/>
              </w:rPr>
              <w:t>年</w:t>
            </w:r>
          </w:p>
          <w:p w:rsidR="00083338" w:rsidRPr="008B7D36" w:rsidRDefault="00083338">
            <w:pPr>
              <w:numPr>
                <w:ilvl w:val="0"/>
                <w:numId w:val="2"/>
              </w:numPr>
              <w:ind w:left="714" w:hanging="357"/>
              <w:rPr>
                <w:rFonts w:asciiTheme="majorHAnsi" w:hAnsiTheme="majorHAnsi" w:cstheme="majorHAnsi"/>
                <w:sz w:val="20"/>
                <w:szCs w:val="20"/>
              </w:rPr>
            </w:pPr>
            <w:r w:rsidRPr="008B7D36">
              <w:rPr>
                <w:rFonts w:asciiTheme="majorHAnsi" w:eastAsia="SimSun" w:hAnsiTheme="majorHAnsi" w:cstheme="majorHAnsi" w:hint="eastAsia"/>
                <w:sz w:val="20"/>
                <w:szCs w:val="20"/>
              </w:rPr>
              <w:t>发展汉语</w:t>
            </w:r>
            <w:r w:rsidRPr="008B7D36">
              <w:rPr>
                <w:rFonts w:asciiTheme="majorHAnsi" w:eastAsia="SimSun" w:hAnsiTheme="majorHAnsi" w:cstheme="majorHAnsi" w:hint="eastAsia"/>
                <w:sz w:val="20"/>
                <w:szCs w:val="20"/>
              </w:rPr>
              <w:t xml:space="preserve"> 3-4. </w:t>
            </w:r>
            <w:r w:rsidRPr="008B7D36">
              <w:rPr>
                <w:rFonts w:asciiTheme="majorHAnsi" w:eastAsia="SimSun" w:hAnsiTheme="majorHAnsi" w:cstheme="majorHAnsi"/>
                <w:sz w:val="20"/>
                <w:szCs w:val="20"/>
              </w:rPr>
              <w:t>北京语言大学出版社。</w:t>
            </w:r>
            <w:r w:rsidRPr="008B7D36">
              <w:rPr>
                <w:rFonts w:asciiTheme="majorHAnsi" w:hAnsiTheme="majorHAnsi" w:cstheme="majorHAnsi"/>
                <w:sz w:val="20"/>
                <w:szCs w:val="20"/>
              </w:rPr>
              <w:t>201</w:t>
            </w:r>
            <w:r w:rsidRPr="008B7D36">
              <w:rPr>
                <w:rFonts w:asciiTheme="majorHAnsi" w:hAnsiTheme="majorHAnsi" w:cstheme="majorHAnsi" w:hint="eastAsia"/>
                <w:sz w:val="20"/>
                <w:szCs w:val="20"/>
              </w:rPr>
              <w:t>5</w:t>
            </w:r>
            <w:r w:rsidRPr="008B7D36">
              <w:rPr>
                <w:rFonts w:asciiTheme="majorHAnsi" w:eastAsia="SimSun" w:hAnsiTheme="majorHAnsi" w:cstheme="majorHAnsi"/>
                <w:sz w:val="20"/>
                <w:szCs w:val="20"/>
              </w:rPr>
              <w:t>年</w:t>
            </w:r>
          </w:p>
          <w:p w:rsidR="00083338" w:rsidRPr="008B7D36" w:rsidRDefault="00083338" w:rsidP="00814911">
            <w:pPr>
              <w:numPr>
                <w:ilvl w:val="0"/>
                <w:numId w:val="2"/>
              </w:numPr>
              <w:rPr>
                <w:rFonts w:asciiTheme="majorHAnsi" w:hAnsiTheme="majorHAnsi" w:cstheme="majorHAnsi"/>
                <w:sz w:val="20"/>
                <w:szCs w:val="20"/>
              </w:rPr>
            </w:pPr>
            <w:r w:rsidRPr="008B7D36">
              <w:rPr>
                <w:rFonts w:asciiTheme="majorHAnsi" w:hAnsiTheme="majorHAnsi" w:cstheme="majorHAnsi" w:hint="eastAsia"/>
                <w:sz w:val="20"/>
                <w:szCs w:val="20"/>
              </w:rPr>
              <w:t>中级汉语阅读。北京语言文化大学出版社。–北京</w:t>
            </w:r>
            <w:r w:rsidRPr="008B7D36">
              <w:rPr>
                <w:rFonts w:asciiTheme="majorHAnsi" w:hAnsiTheme="majorHAnsi" w:cstheme="majorHAnsi" w:hint="eastAsia"/>
                <w:sz w:val="20"/>
                <w:szCs w:val="20"/>
              </w:rPr>
              <w:t xml:space="preserve"> </w:t>
            </w:r>
            <w:r w:rsidRPr="008B7D36">
              <w:rPr>
                <w:rFonts w:asciiTheme="majorHAnsi" w:hAnsiTheme="majorHAnsi" w:cstheme="majorHAnsi" w:hint="eastAsia"/>
                <w:sz w:val="20"/>
                <w:szCs w:val="20"/>
              </w:rPr>
              <w:t>，</w:t>
            </w:r>
            <w:r w:rsidRPr="008B7D36">
              <w:rPr>
                <w:rFonts w:asciiTheme="majorHAnsi" w:hAnsiTheme="majorHAnsi" w:cstheme="majorHAnsi" w:hint="eastAsia"/>
                <w:sz w:val="20"/>
                <w:szCs w:val="20"/>
              </w:rPr>
              <w:t xml:space="preserve"> 2013 </w:t>
            </w:r>
            <w:r w:rsidRPr="008B7D36">
              <w:rPr>
                <w:rFonts w:asciiTheme="majorHAnsi" w:hAnsiTheme="majorHAnsi" w:cstheme="majorHAnsi" w:hint="eastAsia"/>
                <w:sz w:val="20"/>
                <w:szCs w:val="20"/>
              </w:rPr>
              <w:t>年</w:t>
            </w:r>
          </w:p>
          <w:p w:rsidR="00083338" w:rsidRPr="008B7D36" w:rsidRDefault="00083338">
            <w:pPr>
              <w:numPr>
                <w:ilvl w:val="0"/>
                <w:numId w:val="2"/>
              </w:numPr>
              <w:ind w:left="714" w:hanging="357"/>
              <w:rPr>
                <w:rFonts w:asciiTheme="majorHAnsi" w:hAnsiTheme="majorHAnsi" w:cstheme="majorHAnsi"/>
                <w:sz w:val="20"/>
                <w:szCs w:val="20"/>
              </w:rPr>
            </w:pPr>
            <w:r w:rsidRPr="008B7D36">
              <w:rPr>
                <w:rFonts w:asciiTheme="majorHAnsi" w:eastAsia="SimSun" w:hAnsiTheme="majorHAnsi" w:cstheme="majorHAnsi"/>
                <w:sz w:val="20"/>
                <w:szCs w:val="20"/>
              </w:rPr>
              <w:t>常用汉语部首。华语教学出版社。</w:t>
            </w:r>
            <w:r w:rsidRPr="008B7D36">
              <w:rPr>
                <w:rFonts w:asciiTheme="majorHAnsi" w:hAnsiTheme="majorHAnsi" w:cstheme="majorHAnsi"/>
                <w:sz w:val="20"/>
                <w:szCs w:val="20"/>
              </w:rPr>
              <w:t>2017</w:t>
            </w:r>
            <w:r w:rsidRPr="008B7D36">
              <w:rPr>
                <w:rFonts w:asciiTheme="majorHAnsi" w:eastAsia="SimSun" w:hAnsiTheme="majorHAnsi" w:cstheme="majorHAnsi"/>
                <w:sz w:val="20"/>
                <w:szCs w:val="20"/>
              </w:rPr>
              <w:t>年</w:t>
            </w:r>
          </w:p>
          <w:p w:rsidR="00083338" w:rsidRPr="008B7D36" w:rsidRDefault="00083338">
            <w:pPr>
              <w:keepNext/>
              <w:tabs>
                <w:tab w:val="center" w:pos="9639"/>
              </w:tabs>
              <w:rPr>
                <w:rFonts w:asciiTheme="majorHAnsi" w:hAnsiTheme="majorHAnsi" w:cstheme="majorHAnsi"/>
                <w:sz w:val="20"/>
                <w:szCs w:val="20"/>
              </w:rPr>
            </w:pPr>
            <w:r w:rsidRPr="008B7D36">
              <w:rPr>
                <w:rFonts w:asciiTheme="majorHAnsi" w:hAnsiTheme="majorHAnsi" w:cstheme="majorHAnsi"/>
                <w:sz w:val="20"/>
                <w:szCs w:val="20"/>
              </w:rPr>
              <w:t>Қосымша:</w:t>
            </w:r>
          </w:p>
          <w:p w:rsidR="00083338" w:rsidRPr="008B7D36" w:rsidRDefault="00083338" w:rsidP="00814911">
            <w:pPr>
              <w:numPr>
                <w:ilvl w:val="0"/>
                <w:numId w:val="3"/>
              </w:num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hint="eastAsia"/>
                <w:color w:val="000000"/>
                <w:sz w:val="20"/>
                <w:szCs w:val="20"/>
              </w:rPr>
              <w:t>成功之路</w:t>
            </w:r>
            <w:r w:rsidRPr="008B7D36">
              <w:rPr>
                <w:rFonts w:asciiTheme="majorHAnsi" w:hAnsiTheme="majorHAnsi" w:cstheme="majorHAnsi" w:hint="eastAsia"/>
                <w:color w:val="000000"/>
                <w:sz w:val="20"/>
                <w:szCs w:val="20"/>
              </w:rPr>
              <w:t xml:space="preserve">  </w:t>
            </w:r>
            <w:r w:rsidRPr="008B7D36">
              <w:rPr>
                <w:rFonts w:asciiTheme="majorHAnsi" w:hAnsiTheme="majorHAnsi" w:cstheme="majorHAnsi" w:hint="eastAsia"/>
                <w:color w:val="000000"/>
                <w:sz w:val="20"/>
                <w:szCs w:val="20"/>
              </w:rPr>
              <w:t>起步篇</w:t>
            </w:r>
            <w:r w:rsidRPr="008B7D36">
              <w:rPr>
                <w:rFonts w:asciiTheme="majorHAnsi" w:hAnsiTheme="majorHAnsi" w:cstheme="majorHAnsi" w:hint="eastAsia"/>
                <w:color w:val="000000"/>
                <w:sz w:val="20"/>
                <w:szCs w:val="20"/>
              </w:rPr>
              <w:t xml:space="preserve">      </w:t>
            </w:r>
            <w:r w:rsidRPr="008B7D36">
              <w:rPr>
                <w:rFonts w:asciiTheme="majorHAnsi" w:hAnsiTheme="majorHAnsi" w:cstheme="majorHAnsi" w:hint="eastAsia"/>
                <w:color w:val="000000"/>
                <w:sz w:val="20"/>
                <w:szCs w:val="20"/>
              </w:rPr>
              <w:t>北京语言大学出版社。</w:t>
            </w:r>
            <w:r w:rsidRPr="008B7D36">
              <w:rPr>
                <w:rFonts w:asciiTheme="majorHAnsi" w:hAnsiTheme="majorHAnsi" w:cstheme="majorHAnsi" w:hint="eastAsia"/>
                <w:color w:val="000000"/>
                <w:sz w:val="20"/>
                <w:szCs w:val="20"/>
              </w:rPr>
              <w:t>2008</w:t>
            </w:r>
            <w:r w:rsidRPr="008B7D36">
              <w:rPr>
                <w:rFonts w:asciiTheme="majorHAnsi" w:hAnsiTheme="majorHAnsi" w:cstheme="majorHAnsi" w:hint="eastAsia"/>
                <w:color w:val="000000"/>
                <w:sz w:val="20"/>
                <w:szCs w:val="20"/>
              </w:rPr>
              <w:t>年</w:t>
            </w:r>
          </w:p>
          <w:p w:rsidR="00083338" w:rsidRPr="008B7D36" w:rsidRDefault="00083338" w:rsidP="00814911">
            <w:pPr>
              <w:numPr>
                <w:ilvl w:val="0"/>
                <w:numId w:val="3"/>
              </w:numPr>
              <w:rPr>
                <w:rFonts w:asciiTheme="majorHAnsi" w:hAnsiTheme="majorHAnsi" w:cstheme="majorHAnsi"/>
                <w:sz w:val="20"/>
                <w:szCs w:val="20"/>
              </w:rPr>
            </w:pPr>
            <w:r w:rsidRPr="008B7D36">
              <w:rPr>
                <w:rFonts w:asciiTheme="majorHAnsi" w:hAnsiTheme="majorHAnsi" w:cstheme="majorHAnsi" w:hint="eastAsia"/>
                <w:color w:val="000000"/>
                <w:sz w:val="20"/>
                <w:szCs w:val="20"/>
              </w:rPr>
              <w:t>综合练习册</w:t>
            </w:r>
            <w:r w:rsidRPr="008B7D36">
              <w:rPr>
                <w:rFonts w:asciiTheme="majorHAnsi" w:hAnsiTheme="majorHAnsi" w:cstheme="majorHAnsi" w:hint="eastAsia"/>
                <w:color w:val="000000"/>
                <w:sz w:val="20"/>
                <w:szCs w:val="20"/>
              </w:rPr>
              <w:t xml:space="preserve">             </w:t>
            </w:r>
            <w:r w:rsidRPr="008B7D36">
              <w:rPr>
                <w:rFonts w:asciiTheme="majorHAnsi" w:hAnsiTheme="majorHAnsi" w:cstheme="majorHAnsi" w:hint="eastAsia"/>
                <w:color w:val="000000"/>
                <w:sz w:val="20"/>
                <w:szCs w:val="20"/>
              </w:rPr>
              <w:t>北京语言大学出版社。</w:t>
            </w:r>
            <w:r w:rsidRPr="008B7D36">
              <w:rPr>
                <w:rFonts w:asciiTheme="majorHAnsi" w:hAnsiTheme="majorHAnsi" w:cstheme="majorHAnsi" w:hint="eastAsia"/>
                <w:color w:val="000000"/>
                <w:sz w:val="20"/>
                <w:szCs w:val="20"/>
              </w:rPr>
              <w:t>2007</w:t>
            </w:r>
            <w:r w:rsidRPr="008B7D36">
              <w:rPr>
                <w:rFonts w:asciiTheme="majorHAnsi" w:hAnsiTheme="majorHAnsi" w:cstheme="majorHAnsi" w:hint="eastAsia"/>
                <w:color w:val="000000"/>
                <w:sz w:val="20"/>
                <w:szCs w:val="20"/>
              </w:rPr>
              <w:t>年。</w:t>
            </w:r>
          </w:p>
          <w:p w:rsidR="00083338" w:rsidRPr="008B7D36" w:rsidRDefault="00A2385E" w:rsidP="00814911">
            <w:pPr>
              <w:numPr>
                <w:ilvl w:val="0"/>
                <w:numId w:val="3"/>
              </w:numPr>
              <w:rPr>
                <w:rFonts w:asciiTheme="majorHAnsi" w:hAnsiTheme="majorHAnsi" w:cstheme="majorHAnsi"/>
                <w:sz w:val="20"/>
                <w:szCs w:val="20"/>
              </w:rPr>
            </w:pPr>
            <w:hyperlink r:id="rId7">
              <w:r w:rsidR="00083338" w:rsidRPr="008B7D36">
                <w:rPr>
                  <w:rFonts w:asciiTheme="majorHAnsi" w:hAnsiTheme="majorHAnsi" w:cstheme="majorHAnsi"/>
                  <w:color w:val="0000FF"/>
                  <w:sz w:val="20"/>
                  <w:szCs w:val="20"/>
                  <w:u w:val="single"/>
                </w:rPr>
                <w:t>https://bkrs.info/</w:t>
              </w:r>
            </w:hyperlink>
          </w:p>
          <w:p w:rsidR="00083338" w:rsidRPr="008B7D36" w:rsidRDefault="00A2385E">
            <w:pPr>
              <w:numPr>
                <w:ilvl w:val="0"/>
                <w:numId w:val="4"/>
              </w:numPr>
              <w:rPr>
                <w:rFonts w:asciiTheme="majorHAnsi" w:hAnsiTheme="majorHAnsi" w:cstheme="majorHAnsi"/>
                <w:sz w:val="20"/>
                <w:szCs w:val="20"/>
              </w:rPr>
            </w:pPr>
            <w:hyperlink r:id="rId8">
              <w:r w:rsidR="00083338" w:rsidRPr="008B7D36">
                <w:rPr>
                  <w:rFonts w:asciiTheme="majorHAnsi" w:hAnsiTheme="majorHAnsi" w:cstheme="majorHAnsi"/>
                  <w:color w:val="0000FF"/>
                  <w:sz w:val="20"/>
                  <w:szCs w:val="20"/>
                  <w:u w:val="single"/>
                </w:rPr>
                <w:t>https://zhonga.ru/</w:t>
              </w:r>
            </w:hyperlink>
          </w:p>
          <w:p w:rsidR="00083338" w:rsidRPr="008B7D36" w:rsidRDefault="00A2385E">
            <w:pPr>
              <w:numPr>
                <w:ilvl w:val="0"/>
                <w:numId w:val="4"/>
              </w:numPr>
              <w:rPr>
                <w:rFonts w:asciiTheme="majorHAnsi" w:hAnsiTheme="majorHAnsi" w:cstheme="majorHAnsi"/>
                <w:sz w:val="20"/>
                <w:szCs w:val="20"/>
              </w:rPr>
            </w:pPr>
            <w:hyperlink r:id="rId9">
              <w:r w:rsidR="00083338" w:rsidRPr="008B7D36">
                <w:rPr>
                  <w:rFonts w:asciiTheme="majorHAnsi" w:hAnsiTheme="majorHAnsi" w:cstheme="majorHAnsi"/>
                  <w:color w:val="0000FF"/>
                  <w:sz w:val="20"/>
                  <w:szCs w:val="20"/>
                  <w:u w:val="single"/>
                </w:rPr>
                <w:t>https://zhongwen.com</w:t>
              </w:r>
            </w:hyperlink>
          </w:p>
          <w:p w:rsidR="00083338" w:rsidRPr="008B7D36" w:rsidRDefault="00A2385E">
            <w:pPr>
              <w:numPr>
                <w:ilvl w:val="0"/>
                <w:numId w:val="4"/>
              </w:numPr>
              <w:pBdr>
                <w:top w:val="nil"/>
                <w:left w:val="nil"/>
                <w:bottom w:val="nil"/>
                <w:right w:val="nil"/>
                <w:between w:val="nil"/>
              </w:pBdr>
              <w:rPr>
                <w:rFonts w:asciiTheme="majorHAnsi" w:hAnsiTheme="majorHAnsi" w:cstheme="majorHAnsi"/>
                <w:color w:val="000000"/>
                <w:sz w:val="20"/>
                <w:szCs w:val="20"/>
              </w:rPr>
            </w:pPr>
            <w:hyperlink r:id="rId10">
              <w:r w:rsidR="00083338" w:rsidRPr="008B7D36">
                <w:rPr>
                  <w:rFonts w:asciiTheme="majorHAnsi" w:hAnsiTheme="majorHAnsi" w:cstheme="majorHAnsi"/>
                  <w:color w:val="0000FF"/>
                  <w:sz w:val="20"/>
                  <w:szCs w:val="20"/>
                  <w:u w:val="single"/>
                </w:rPr>
                <w:t>https://shufazidian.com/s.php</w:t>
              </w:r>
            </w:hyperlink>
          </w:p>
        </w:tc>
      </w:tr>
    </w:tbl>
    <w:p w:rsidR="00FB3A79" w:rsidRPr="008B7D36" w:rsidRDefault="00FB3A79">
      <w:pPr>
        <w:widowControl w:val="0"/>
        <w:pBdr>
          <w:top w:val="nil"/>
          <w:left w:val="nil"/>
          <w:bottom w:val="nil"/>
          <w:right w:val="nil"/>
          <w:between w:val="nil"/>
        </w:pBdr>
        <w:rPr>
          <w:rFonts w:asciiTheme="majorHAnsi" w:hAnsiTheme="majorHAnsi" w:cstheme="majorHAnsi"/>
          <w:color w:val="FF6600"/>
          <w:sz w:val="20"/>
          <w:szCs w:val="20"/>
        </w:rPr>
      </w:pPr>
    </w:p>
    <w:tbl>
      <w:tblPr>
        <w:tblStyle w:val="a8"/>
        <w:tblW w:w="1063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1"/>
        <w:gridCol w:w="7938"/>
      </w:tblGrid>
      <w:tr w:rsidR="00FB3A79" w:rsidRPr="008B7D36" w:rsidTr="004507BD">
        <w:tc>
          <w:tcPr>
            <w:tcW w:w="270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Университеттік моральдық-этикалық құндылықтар шеңберіндегі курстың академиялық саясаты</w:t>
            </w:r>
          </w:p>
        </w:tc>
        <w:tc>
          <w:tcPr>
            <w:tcW w:w="7938"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Академиялық тәртіп ережелері: </w:t>
            </w:r>
          </w:p>
          <w:p w:rsidR="00FB3A79" w:rsidRPr="008B7D36" w:rsidRDefault="002A2FC8">
            <w:pPr>
              <w:pBdr>
                <w:top w:val="nil"/>
                <w:left w:val="nil"/>
                <w:bottom w:val="nil"/>
                <w:right w:val="nil"/>
                <w:between w:val="nil"/>
              </w:pBdr>
              <w:tabs>
                <w:tab w:val="left" w:pos="426"/>
              </w:tabs>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Онлайн сабақтарға қатысу міндетті, кешігуге жол берілмейді. Оқытушыға алдын – ала ескертпей сабаққа қатыспағаны және кешіккені үшін 0 балл қойылады.</w:t>
            </w:r>
          </w:p>
          <w:p w:rsidR="00FB3A79" w:rsidRPr="008B7D36" w:rsidRDefault="002A2FC8">
            <w:pPr>
              <w:pBdr>
                <w:top w:val="nil"/>
                <w:left w:val="nil"/>
                <w:bottom w:val="nil"/>
                <w:right w:val="nil"/>
                <w:between w:val="nil"/>
              </w:pBdr>
              <w:tabs>
                <w:tab w:val="left" w:pos="426"/>
              </w:tabs>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Тапсырмаларды (СӨЖ, аралық бақылау, бақылау жұмысы т.б.), жобарлар мен емтиханды белгіленген уақытта орындау және өткізу міндетті. Белгіленген уақытта өткізбеген жағдайда баллдан шегеріледі. Әрбір тапсырманың дедлайны оқу курсының мазмұнын жүзеге асыру күнтізбесінде (кестесінде) көрсетілген.</w:t>
            </w:r>
          </w:p>
          <w:p w:rsidR="00FB3A79" w:rsidRPr="008B7D36" w:rsidRDefault="002A2FC8">
            <w:pPr>
              <w:pBdr>
                <w:top w:val="nil"/>
                <w:left w:val="nil"/>
                <w:bottom w:val="nil"/>
                <w:right w:val="nil"/>
                <w:between w:val="nil"/>
              </w:pBdr>
              <w:ind w:left="34"/>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Академиялық құндылықтар:</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Практикалық / зертханалық сабақтар, СӨЖ өзіндік, шығармашылық сипатта болуы керек.</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 Бақылаудың барлық кезеңінде плагиатқа, жалған ақпаратқа, көшіруге тыйым салынады. </w:t>
            </w:r>
          </w:p>
          <w:p w:rsidR="00FB3A79" w:rsidRPr="008B7D36" w:rsidRDefault="002A2FC8" w:rsidP="009B6D8A">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Мүмкіндігі шектеулі студенттер</w:t>
            </w:r>
            <w:r w:rsidR="009B6D8A" w:rsidRPr="008B7D36">
              <w:rPr>
                <w:rFonts w:asciiTheme="majorHAnsi" w:hAnsiTheme="majorHAnsi" w:cstheme="majorHAnsi"/>
                <w:color w:val="000000"/>
                <w:sz w:val="20"/>
                <w:szCs w:val="20"/>
              </w:rPr>
              <w:t xml:space="preserve"> </w:t>
            </w:r>
            <w:hyperlink r:id="rId11" w:history="1">
              <w:r w:rsidR="009B6D8A" w:rsidRPr="008B7D36">
                <w:rPr>
                  <w:rStyle w:val="ab"/>
                  <w:rFonts w:asciiTheme="majorHAnsi" w:hAnsiTheme="majorHAnsi" w:cstheme="majorHAnsi"/>
                  <w:sz w:val="20"/>
                  <w:szCs w:val="20"/>
                </w:rPr>
                <w:t>guliaalihankyzy@gmail.com</w:t>
              </w:r>
            </w:hyperlink>
            <w:r w:rsidRPr="008B7D36">
              <w:rPr>
                <w:rFonts w:asciiTheme="majorHAnsi" w:hAnsiTheme="majorHAnsi" w:cstheme="majorHAnsi"/>
                <w:color w:val="000000"/>
                <w:sz w:val="20"/>
                <w:szCs w:val="20"/>
              </w:rPr>
              <w:t xml:space="preserve"> е-мекенжайы бойынша консультациялық көмек ала алады. </w:t>
            </w:r>
          </w:p>
        </w:tc>
      </w:tr>
      <w:tr w:rsidR="00FB3A79" w:rsidRPr="008B7D36" w:rsidTr="004507BD">
        <w:trPr>
          <w:trHeight w:val="58"/>
        </w:trPr>
        <w:tc>
          <w:tcPr>
            <w:tcW w:w="270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Бағалау және аттестаттау саясаты</w:t>
            </w:r>
          </w:p>
        </w:tc>
        <w:tc>
          <w:tcPr>
            <w:tcW w:w="7938"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Жиынтық бағалау: аудиториядағы (вебинардағы) жұмыстың белсенділігін бағалау; орындалған тапсырманы бағалау.</w:t>
            </w:r>
          </w:p>
        </w:tc>
      </w:tr>
    </w:tbl>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ОҚУ КУРСЫНЫҢ МАЗМҰНЫН ЖҮЗЕГЕ АСЫРУ КҮНТІЗБЕСІ (кестесі)</w:t>
      </w:r>
    </w:p>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Қысқартулар: Д -</w:t>
      </w:r>
      <w:r w:rsidR="00A2385E">
        <w:rPr>
          <w:rFonts w:asciiTheme="majorHAnsi" w:hAnsiTheme="majorHAnsi" w:cstheme="majorHAnsi"/>
          <w:color w:val="000000"/>
          <w:sz w:val="20"/>
          <w:szCs w:val="20"/>
        </w:rPr>
        <w:t xml:space="preserve"> дәріс, ПС- практикалық сабақ, М</w:t>
      </w:r>
      <w:r w:rsidRPr="008B7D36">
        <w:rPr>
          <w:rFonts w:asciiTheme="majorHAnsi" w:hAnsiTheme="majorHAnsi" w:cstheme="majorHAnsi"/>
          <w:color w:val="000000"/>
          <w:sz w:val="20"/>
          <w:szCs w:val="20"/>
        </w:rPr>
        <w:t>Ө</w:t>
      </w:r>
      <w:r w:rsidR="00A2385E">
        <w:rPr>
          <w:rFonts w:asciiTheme="majorHAnsi" w:hAnsiTheme="majorHAnsi" w:cstheme="majorHAnsi"/>
          <w:color w:val="000000"/>
          <w:sz w:val="20"/>
          <w:szCs w:val="20"/>
        </w:rPr>
        <w:t>Ж-  студенттің өзіндік жұмысы, М</w:t>
      </w:r>
      <w:r w:rsidRPr="008B7D36">
        <w:rPr>
          <w:rFonts w:asciiTheme="majorHAnsi" w:hAnsiTheme="majorHAnsi" w:cstheme="majorHAnsi"/>
          <w:color w:val="000000"/>
          <w:sz w:val="20"/>
          <w:szCs w:val="20"/>
        </w:rPr>
        <w:t xml:space="preserve">ОӨЖ- студенттің оқытушымен өзіндік жұмысы, АБ - аралық бақылау, БЖ- бақылау жұмысы, ТТ - типтік тапсырмалар, ЖТ-  жеке тапсырмалар </w:t>
      </w:r>
    </w:p>
    <w:p w:rsidR="00AD264C" w:rsidRPr="008B7D36" w:rsidRDefault="00AD264C">
      <w:pPr>
        <w:pBdr>
          <w:top w:val="nil"/>
          <w:left w:val="nil"/>
          <w:bottom w:val="nil"/>
          <w:right w:val="nil"/>
          <w:between w:val="nil"/>
        </w:pBdr>
        <w:jc w:val="center"/>
        <w:rPr>
          <w:rFonts w:asciiTheme="majorHAnsi" w:hAnsiTheme="majorHAnsi" w:cstheme="majorHAnsi"/>
          <w:color w:val="000000"/>
          <w:sz w:val="20"/>
          <w:szCs w:val="20"/>
        </w:rPr>
      </w:pPr>
    </w:p>
    <w:p w:rsidR="00AD264C" w:rsidRPr="008B7D36" w:rsidRDefault="00AD264C">
      <w:pPr>
        <w:pBdr>
          <w:top w:val="nil"/>
          <w:left w:val="nil"/>
          <w:bottom w:val="nil"/>
          <w:right w:val="nil"/>
          <w:between w:val="nil"/>
        </w:pBdr>
        <w:jc w:val="center"/>
        <w:rPr>
          <w:rFonts w:asciiTheme="majorHAnsi" w:hAnsiTheme="majorHAnsi" w:cstheme="majorHAnsi"/>
          <w:color w:val="000000"/>
          <w:sz w:val="20"/>
          <w:szCs w:val="20"/>
        </w:rPr>
      </w:pPr>
    </w:p>
    <w:tbl>
      <w:tblPr>
        <w:tblStyle w:val="a9"/>
        <w:tblW w:w="104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3806"/>
        <w:gridCol w:w="816"/>
        <w:gridCol w:w="744"/>
        <w:gridCol w:w="850"/>
        <w:gridCol w:w="709"/>
        <w:gridCol w:w="1418"/>
        <w:gridCol w:w="1134"/>
      </w:tblGrid>
      <w:tr w:rsidR="00FB3A79" w:rsidRPr="008B7D36" w:rsidTr="003965A0">
        <w:trPr>
          <w:jc w:val="center"/>
        </w:trPr>
        <w:tc>
          <w:tcPr>
            <w:tcW w:w="975"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Апта / модуль</w:t>
            </w:r>
          </w:p>
        </w:tc>
        <w:tc>
          <w:tcPr>
            <w:tcW w:w="3806"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Тақырып атауы</w:t>
            </w:r>
          </w:p>
        </w:tc>
        <w:tc>
          <w:tcPr>
            <w:tcW w:w="816"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w:t>
            </w:r>
          </w:p>
        </w:tc>
        <w:tc>
          <w:tcPr>
            <w:tcW w:w="74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w:t>
            </w:r>
          </w:p>
        </w:tc>
        <w:tc>
          <w:tcPr>
            <w:tcW w:w="850"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Сағат саны</w:t>
            </w:r>
          </w:p>
        </w:tc>
        <w:tc>
          <w:tcPr>
            <w:tcW w:w="709"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Білімді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Сабақты өткізу түрі / платформа</w:t>
            </w:r>
          </w:p>
        </w:tc>
      </w:tr>
    </w:tbl>
    <w:p w:rsidR="00FB3A79" w:rsidRPr="008B7D36" w:rsidRDefault="00FB3A79">
      <w:pPr>
        <w:pBdr>
          <w:top w:val="nil"/>
          <w:left w:val="nil"/>
          <w:bottom w:val="nil"/>
          <w:right w:val="nil"/>
          <w:between w:val="nil"/>
        </w:pBdr>
        <w:rPr>
          <w:rFonts w:asciiTheme="majorHAnsi" w:hAnsiTheme="majorHAnsi" w:cstheme="majorHAnsi"/>
          <w:color w:val="000000"/>
          <w:sz w:val="20"/>
          <w:szCs w:val="20"/>
        </w:rPr>
      </w:pPr>
      <w:bookmarkStart w:id="1" w:name="_gjdgxs" w:colFirst="0" w:colLast="0"/>
      <w:bookmarkEnd w:id="1"/>
    </w:p>
    <w:tbl>
      <w:tblPr>
        <w:tblStyle w:val="aa"/>
        <w:tblW w:w="106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4044"/>
        <w:gridCol w:w="851"/>
        <w:gridCol w:w="992"/>
        <w:gridCol w:w="917"/>
        <w:gridCol w:w="642"/>
        <w:gridCol w:w="1134"/>
        <w:gridCol w:w="1485"/>
      </w:tblGrid>
      <w:tr w:rsidR="00FB3A79" w:rsidRPr="008B7D36" w:rsidTr="002A4DFF">
        <w:trPr>
          <w:jc w:val="center"/>
        </w:trPr>
        <w:tc>
          <w:tcPr>
            <w:tcW w:w="9141" w:type="dxa"/>
            <w:gridSpan w:val="7"/>
            <w:tcBorders>
              <w:top w:val="single" w:sz="4" w:space="0" w:color="000000"/>
              <w:left w:val="single" w:sz="4" w:space="0" w:color="000000"/>
              <w:bottom w:val="single" w:sz="4" w:space="0" w:color="000000"/>
              <w:right w:val="single" w:sz="4" w:space="0" w:color="000000"/>
            </w:tcBorders>
          </w:tcPr>
          <w:p w:rsidR="00F602E9" w:rsidRPr="008B7D36" w:rsidRDefault="002A2FC8" w:rsidP="00060327">
            <w:pPr>
              <w:pBdr>
                <w:top w:val="nil"/>
                <w:left w:val="nil"/>
                <w:bottom w:val="nil"/>
                <w:right w:val="nil"/>
                <w:between w:val="nil"/>
              </w:pBdr>
              <w:tabs>
                <w:tab w:val="left" w:pos="1276"/>
              </w:tabs>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                                                                    Модуль 1 </w:t>
            </w:r>
            <w:r w:rsidR="00060327" w:rsidRPr="008B7D36">
              <w:rPr>
                <w:rFonts w:asciiTheme="majorHAnsi" w:hAnsiTheme="majorHAnsi" w:cstheme="majorHAnsi" w:hint="eastAsia"/>
                <w:color w:val="000000"/>
                <w:sz w:val="20"/>
                <w:szCs w:val="20"/>
              </w:rPr>
              <w:t>专业外语</w:t>
            </w:r>
          </w:p>
        </w:tc>
        <w:tc>
          <w:tcPr>
            <w:tcW w:w="1485"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tabs>
                <w:tab w:val="left" w:pos="1276"/>
              </w:tabs>
              <w:jc w:val="center"/>
              <w:rPr>
                <w:rFonts w:asciiTheme="majorHAnsi" w:hAnsiTheme="majorHAnsi" w:cstheme="majorHAnsi"/>
                <w:color w:val="000000"/>
                <w:sz w:val="20"/>
                <w:szCs w:val="20"/>
              </w:rPr>
            </w:pPr>
          </w:p>
        </w:tc>
      </w:tr>
      <w:tr w:rsidR="00FB3A79" w:rsidRPr="008B7D36" w:rsidTr="002A4DFF">
        <w:trPr>
          <w:trHeight w:val="495"/>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tabs>
                <w:tab w:val="left" w:pos="1276"/>
              </w:tabs>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w:t>
            </w:r>
          </w:p>
        </w:tc>
        <w:tc>
          <w:tcPr>
            <w:tcW w:w="4044" w:type="dxa"/>
            <w:tcBorders>
              <w:top w:val="single" w:sz="4" w:space="0" w:color="000000"/>
              <w:left w:val="single" w:sz="4" w:space="0" w:color="000000"/>
              <w:bottom w:val="single" w:sz="4" w:space="0" w:color="000000"/>
              <w:right w:val="single" w:sz="4" w:space="0" w:color="000000"/>
            </w:tcBorders>
          </w:tcPr>
          <w:p w:rsidR="00F65397" w:rsidRPr="008B7D36" w:rsidRDefault="00F65397">
            <w:pPr>
              <w:pBdr>
                <w:top w:val="nil"/>
                <w:left w:val="nil"/>
                <w:bottom w:val="nil"/>
                <w:right w:val="nil"/>
                <w:between w:val="nil"/>
              </w:pBdr>
              <w:jc w:val="both"/>
              <w:rPr>
                <w:rFonts w:asciiTheme="majorHAnsi" w:hAnsiTheme="majorHAnsi" w:cstheme="majorHAnsi"/>
                <w:color w:val="000000"/>
                <w:sz w:val="20"/>
                <w:szCs w:val="20"/>
              </w:rPr>
            </w:pPr>
          </w:p>
          <w:p w:rsidR="00FB3A79" w:rsidRPr="008B7D36" w:rsidRDefault="002A2FC8" w:rsidP="00B47AD8">
            <w:pPr>
              <w:pBdr>
                <w:top w:val="nil"/>
                <w:left w:val="nil"/>
                <w:bottom w:val="nil"/>
                <w:right w:val="nil"/>
                <w:between w:val="nil"/>
              </w:pBdr>
              <w:jc w:val="both"/>
              <w:rPr>
                <w:rFonts w:asciiTheme="majorHAnsi" w:eastAsia="SimSun" w:hAnsiTheme="majorHAnsi" w:cstheme="majorHAnsi"/>
                <w:color w:val="000000"/>
                <w:sz w:val="20"/>
                <w:szCs w:val="20"/>
              </w:rPr>
            </w:pPr>
            <w:r w:rsidRPr="008B7D36">
              <w:rPr>
                <w:rFonts w:asciiTheme="majorHAnsi" w:hAnsiTheme="majorHAnsi" w:cstheme="majorHAnsi"/>
                <w:color w:val="000000"/>
                <w:sz w:val="20"/>
                <w:szCs w:val="20"/>
              </w:rPr>
              <w:t>ПС 1</w:t>
            </w:r>
            <w:r w:rsidR="00B47AD8" w:rsidRPr="008B7D36">
              <w:rPr>
                <w:rFonts w:asciiTheme="majorHAnsi" w:eastAsia="SimSun" w:hAnsiTheme="majorHAnsi" w:cstheme="majorHAnsi" w:hint="eastAsia"/>
                <w:color w:val="000000"/>
                <w:sz w:val="20"/>
                <w:szCs w:val="20"/>
              </w:rPr>
              <w:t>我想自己开个律师事务所</w:t>
            </w:r>
            <w:r w:rsidR="00B47AD8" w:rsidRPr="008B7D36">
              <w:rPr>
                <w:rFonts w:asciiTheme="majorHAnsi" w:eastAsia="SimSun" w:hAnsiTheme="majorHAnsi" w:cstheme="majorHAnsi"/>
                <w:color w:val="000000"/>
                <w:sz w:val="20"/>
                <w:szCs w:val="20"/>
              </w:rPr>
              <w:t xml:space="preserve"> </w:t>
            </w:r>
            <w:r w:rsidRPr="008B7D36">
              <w:rPr>
                <w:rFonts w:asciiTheme="majorHAnsi" w:eastAsia="SimSun" w:hAnsiTheme="majorHAnsi" w:cstheme="majorHAnsi"/>
                <w:color w:val="000000"/>
                <w:sz w:val="20"/>
                <w:szCs w:val="20"/>
              </w:rPr>
              <w:t>生词</w:t>
            </w:r>
          </w:p>
          <w:p w:rsidR="00B47AD8" w:rsidRPr="008B7D36" w:rsidRDefault="00B47AD8" w:rsidP="00B47AD8">
            <w:pPr>
              <w:pBdr>
                <w:top w:val="nil"/>
                <w:left w:val="nil"/>
                <w:bottom w:val="nil"/>
                <w:right w:val="nil"/>
                <w:between w:val="nil"/>
              </w:pBdr>
              <w:jc w:val="both"/>
              <w:rPr>
                <w:rFonts w:asciiTheme="majorHAnsi" w:hAnsiTheme="majorHAnsi" w:cstheme="majorHAnsi"/>
                <w:color w:val="000000"/>
                <w:sz w:val="20"/>
                <w:szCs w:val="20"/>
              </w:rPr>
            </w:pPr>
            <w:r w:rsidRPr="008B7D36">
              <w:rPr>
                <w:rFonts w:eastAsia="Times New Roman"/>
                <w:b/>
                <w:sz w:val="20"/>
                <w:szCs w:val="20"/>
              </w:rPr>
              <w:lastRenderedPageBreak/>
              <w:t>Дәйекті заң саласындағы сөз тіркестер және предикаты бар анықтауыш сойлемдер</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7D0562">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lastRenderedPageBreak/>
              <w:t xml:space="preserve">ОН </w:t>
            </w:r>
            <w:r w:rsidRPr="008B7D36">
              <w:rPr>
                <w:rFonts w:asciiTheme="majorHAnsi" w:hAnsiTheme="majorHAnsi" w:cstheme="majorHAnsi" w:hint="eastAsia"/>
                <w:color w:val="000000"/>
                <w:sz w:val="20"/>
                <w:szCs w:val="20"/>
              </w:rPr>
              <w:t>1</w:t>
            </w:r>
            <w:r w:rsidR="002A2FC8" w:rsidRPr="008B7D36">
              <w:rPr>
                <w:rFonts w:asciiTheme="majorHAnsi" w:hAnsiTheme="majorHAnsi" w:cstheme="majorHAnsi"/>
                <w:color w:val="00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rsidP="007D0562">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ЖИ </w:t>
            </w:r>
            <w:r w:rsidR="007D0562" w:rsidRPr="008B7D36">
              <w:rPr>
                <w:rFonts w:asciiTheme="majorHAnsi" w:hAnsiTheme="majorHAnsi" w:cstheme="majorHAnsi" w:hint="eastAsia"/>
                <w:color w:val="000000"/>
                <w:sz w:val="20"/>
                <w:szCs w:val="20"/>
              </w:rPr>
              <w:t>1</w:t>
            </w:r>
            <w:r w:rsidRPr="008B7D36">
              <w:rPr>
                <w:rFonts w:asciiTheme="majorHAnsi" w:hAnsiTheme="majorHAnsi" w:cstheme="majorHAnsi"/>
                <w:color w:val="000000"/>
                <w:sz w:val="20"/>
                <w:szCs w:val="20"/>
              </w:rPr>
              <w:t>.1.</w:t>
            </w:r>
          </w:p>
          <w:p w:rsidR="007D0562" w:rsidRPr="008B7D36" w:rsidRDefault="007D0562" w:rsidP="007D0562">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ЖИ </w:t>
            </w:r>
            <w:r w:rsidRPr="008B7D36">
              <w:rPr>
                <w:rFonts w:asciiTheme="majorHAnsi" w:hAnsiTheme="majorHAnsi" w:cstheme="majorHAnsi" w:hint="eastAsia"/>
                <w:color w:val="000000"/>
                <w:sz w:val="20"/>
                <w:szCs w:val="20"/>
              </w:rPr>
              <w:t>1</w:t>
            </w:r>
            <w:r w:rsidRPr="008B7D36">
              <w:rPr>
                <w:rFonts w:asciiTheme="majorHAnsi" w:hAnsiTheme="majorHAnsi" w:cstheme="majorHAnsi"/>
                <w:color w:val="000000"/>
                <w:sz w:val="20"/>
                <w:szCs w:val="20"/>
              </w:rPr>
              <w:t>.</w:t>
            </w:r>
            <w:r w:rsidRPr="008B7D36">
              <w:rPr>
                <w:rFonts w:asciiTheme="majorHAnsi" w:hAnsiTheme="majorHAnsi" w:cstheme="majorHAnsi" w:hint="eastAsia"/>
                <w:color w:val="000000"/>
                <w:sz w:val="20"/>
                <w:szCs w:val="20"/>
              </w:rPr>
              <w:t>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7D0562">
            <w:pPr>
              <w:pBdr>
                <w:top w:val="nil"/>
                <w:left w:val="nil"/>
                <w:bottom w:val="nil"/>
                <w:right w:val="nil"/>
                <w:between w:val="nil"/>
              </w:pBdr>
              <w:tabs>
                <w:tab w:val="left" w:pos="1276"/>
              </w:tabs>
              <w:jc w:val="center"/>
              <w:rPr>
                <w:rFonts w:asciiTheme="majorHAnsi" w:hAnsiTheme="majorHAnsi" w:cstheme="majorHAnsi"/>
                <w:color w:val="000000"/>
                <w:sz w:val="20"/>
                <w:szCs w:val="20"/>
              </w:rPr>
            </w:pPr>
            <w:r w:rsidRPr="008B7D36">
              <w:rPr>
                <w:rFonts w:asciiTheme="majorHAnsi" w:hAnsiTheme="majorHAnsi" w:cstheme="majorHAnsi" w:hint="eastAsia"/>
                <w:color w:val="000000"/>
                <w:sz w:val="20"/>
                <w:szCs w:val="20"/>
              </w:rPr>
              <w:t>3</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tabs>
                <w:tab w:val="left" w:pos="1276"/>
              </w:tabs>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ТТ1</w:t>
            </w:r>
          </w:p>
        </w:tc>
        <w:tc>
          <w:tcPr>
            <w:tcW w:w="1485" w:type="dxa"/>
            <w:tcBorders>
              <w:top w:val="single" w:sz="4" w:space="0" w:color="000000"/>
              <w:left w:val="single" w:sz="4" w:space="0" w:color="000000"/>
              <w:bottom w:val="single" w:sz="4" w:space="0" w:color="000000"/>
              <w:right w:val="single" w:sz="4" w:space="0" w:color="000000"/>
            </w:tcBorders>
          </w:tcPr>
          <w:p w:rsidR="002A4DFF" w:rsidRPr="008B7D36" w:rsidRDefault="002A4DFF">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r w:rsidR="002A07D6" w:rsidRPr="008B7D36">
              <w:rPr>
                <w:rFonts w:asciiTheme="majorHAnsi" w:hAnsiTheme="majorHAnsi" w:cstheme="majorHAnsi"/>
                <w:color w:val="000000"/>
                <w:sz w:val="20"/>
                <w:szCs w:val="20"/>
              </w:rPr>
              <w:t>,</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Zoom да </w:t>
            </w:r>
            <w:r w:rsidRPr="008B7D36">
              <w:rPr>
                <w:rFonts w:asciiTheme="majorHAnsi" w:hAnsiTheme="majorHAnsi" w:cstheme="majorHAnsi"/>
                <w:color w:val="000000"/>
                <w:sz w:val="20"/>
                <w:szCs w:val="20"/>
              </w:rPr>
              <w:lastRenderedPageBreak/>
              <w:t>вебинар, синхронды/ Универде тапсырма, асинхронды</w:t>
            </w:r>
          </w:p>
        </w:tc>
      </w:tr>
      <w:tr w:rsidR="00FB3A79" w:rsidRPr="008B7D36" w:rsidTr="002A4DFF">
        <w:trPr>
          <w:trHeight w:val="405"/>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lastRenderedPageBreak/>
              <w:t>2</w:t>
            </w:r>
          </w:p>
        </w:tc>
        <w:tc>
          <w:tcPr>
            <w:tcW w:w="4044" w:type="dxa"/>
            <w:tcBorders>
              <w:top w:val="single" w:sz="4" w:space="0" w:color="000000"/>
              <w:left w:val="single" w:sz="4" w:space="0" w:color="000000"/>
              <w:bottom w:val="single" w:sz="4" w:space="0" w:color="000000"/>
              <w:right w:val="single" w:sz="4" w:space="0" w:color="000000"/>
            </w:tcBorders>
          </w:tcPr>
          <w:p w:rsidR="002A4DFF" w:rsidRPr="008B7D36" w:rsidRDefault="002A4DFF">
            <w:pPr>
              <w:pBdr>
                <w:top w:val="nil"/>
                <w:left w:val="nil"/>
                <w:bottom w:val="nil"/>
                <w:right w:val="nil"/>
                <w:between w:val="nil"/>
              </w:pBdr>
              <w:jc w:val="both"/>
              <w:rPr>
                <w:rFonts w:asciiTheme="majorHAnsi" w:hAnsiTheme="majorHAnsi" w:cstheme="majorHAnsi"/>
                <w:color w:val="000000"/>
                <w:sz w:val="20"/>
                <w:szCs w:val="20"/>
              </w:rPr>
            </w:pPr>
          </w:p>
          <w:p w:rsidR="00FB3A79" w:rsidRPr="008B7D36" w:rsidRDefault="002A2FC8" w:rsidP="009D357C">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ПС2 </w:t>
            </w:r>
            <w:r w:rsidRPr="008B7D36">
              <w:rPr>
                <w:rFonts w:asciiTheme="majorHAnsi" w:eastAsia="SimSun" w:hAnsiTheme="majorHAnsi" w:cstheme="majorHAnsi"/>
                <w:color w:val="000000"/>
                <w:sz w:val="20"/>
                <w:szCs w:val="20"/>
              </w:rPr>
              <w:t>课文</w:t>
            </w:r>
            <w:r w:rsidR="009D357C" w:rsidRPr="008B7D36">
              <w:rPr>
                <w:rFonts w:asciiTheme="majorHAnsi" w:eastAsia="SimSun" w:hAnsiTheme="majorHAnsi" w:cstheme="majorHAnsi"/>
                <w:color w:val="000000"/>
                <w:sz w:val="20"/>
                <w:szCs w:val="20"/>
              </w:rPr>
              <w:t xml:space="preserve">: </w:t>
            </w:r>
            <w:r w:rsidR="00907655" w:rsidRPr="008B7D36">
              <w:rPr>
                <w:rFonts w:ascii="SimSun" w:eastAsia="SimSun" w:hAnsi="SimSun" w:cs="SimSun"/>
                <w:sz w:val="20"/>
                <w:szCs w:val="20"/>
                <w:lang w:val="ru-RU"/>
              </w:rPr>
              <w:t xml:space="preserve">头痛医脚 </w:t>
            </w:r>
            <w:proofErr w:type="spellStart"/>
            <w:r w:rsidR="009D357C" w:rsidRPr="008B7D36">
              <w:rPr>
                <w:rFonts w:eastAsia="SimSun"/>
                <w:b/>
                <w:sz w:val="20"/>
                <w:szCs w:val="20"/>
                <w:lang w:val="ru-RU"/>
              </w:rPr>
              <w:t>медециналы</w:t>
            </w:r>
            <w:r w:rsidR="009D357C" w:rsidRPr="008B7D36">
              <w:rPr>
                <w:rFonts w:eastAsia="MS Gothic"/>
                <w:b/>
                <w:sz w:val="20"/>
                <w:szCs w:val="20"/>
                <w:lang w:val="ru-RU"/>
              </w:rPr>
              <w:t>қ</w:t>
            </w:r>
            <w:proofErr w:type="spellEnd"/>
            <w:r w:rsidR="009D357C" w:rsidRPr="008B7D36">
              <w:rPr>
                <w:rFonts w:eastAsia="MS Gothic"/>
                <w:b/>
                <w:sz w:val="20"/>
                <w:szCs w:val="20"/>
                <w:lang w:val="ru-RU"/>
              </w:rPr>
              <w:t xml:space="preserve"> </w:t>
            </w:r>
            <w:proofErr w:type="spellStart"/>
            <w:r w:rsidR="009D357C" w:rsidRPr="008B7D36">
              <w:rPr>
                <w:rFonts w:eastAsia="MS Gothic"/>
                <w:b/>
                <w:sz w:val="20"/>
                <w:szCs w:val="20"/>
                <w:lang w:val="ru-RU"/>
              </w:rPr>
              <w:t>терминдер</w:t>
            </w:r>
            <w:proofErr w:type="spellEnd"/>
            <w:r w:rsidR="009D357C" w:rsidRPr="008B7D36">
              <w:rPr>
                <w:rFonts w:ascii="MS Gothic" w:eastAsia="MS Gothic" w:hAnsi="MS Gothic" w:cs="MS Gothic"/>
                <w:sz w:val="20"/>
                <w:szCs w:val="20"/>
                <w:lang w:val="ru-RU"/>
              </w:rPr>
              <w:t xml:space="preserve"> </w:t>
            </w:r>
            <w:proofErr w:type="spellStart"/>
            <w:r w:rsidR="009D357C" w:rsidRPr="008B7D36">
              <w:rPr>
                <w:rFonts w:eastAsia="MS Gothic"/>
                <w:b/>
                <w:sz w:val="20"/>
                <w:szCs w:val="20"/>
                <w:lang w:val="ru-RU"/>
              </w:rPr>
              <w:t>және</w:t>
            </w:r>
            <w:proofErr w:type="spellEnd"/>
            <w:r w:rsidR="009D357C" w:rsidRPr="008B7D36">
              <w:rPr>
                <w:rFonts w:eastAsia="MS Gothic"/>
                <w:b/>
                <w:sz w:val="20"/>
                <w:szCs w:val="20"/>
                <w:lang w:val="ru-RU"/>
              </w:rPr>
              <w:t xml:space="preserve"> </w:t>
            </w:r>
            <w:r w:rsidRPr="008B7D36">
              <w:rPr>
                <w:b/>
                <w:color w:val="000000"/>
                <w:sz w:val="20"/>
                <w:szCs w:val="20"/>
              </w:rPr>
              <w:t xml:space="preserve"> </w:t>
            </w:r>
            <w:proofErr w:type="spellStart"/>
            <w:r w:rsidR="009D357C" w:rsidRPr="008B7D36">
              <w:rPr>
                <w:rFonts w:eastAsia="Times New Roman"/>
                <w:b/>
                <w:sz w:val="20"/>
                <w:szCs w:val="20"/>
                <w:lang w:val="ru-RU"/>
              </w:rPr>
              <w:t>сөйлемдердің</w:t>
            </w:r>
            <w:proofErr w:type="spellEnd"/>
            <w:r w:rsidR="009D357C" w:rsidRPr="008B7D36">
              <w:rPr>
                <w:rFonts w:eastAsia="Times New Roman"/>
                <w:b/>
                <w:sz w:val="20"/>
                <w:szCs w:val="20"/>
                <w:lang w:val="ru-RU"/>
              </w:rPr>
              <w:t xml:space="preserve"> </w:t>
            </w:r>
            <w:proofErr w:type="spellStart"/>
            <w:r w:rsidR="009D357C" w:rsidRPr="008B7D36">
              <w:rPr>
                <w:rFonts w:eastAsia="Times New Roman"/>
                <w:b/>
                <w:sz w:val="20"/>
                <w:szCs w:val="20"/>
                <w:lang w:val="ru-RU"/>
              </w:rPr>
              <w:t>структуралары</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1.1</w:t>
            </w:r>
          </w:p>
          <w:p w:rsidR="007D0562" w:rsidRPr="008B7D36" w:rsidRDefault="007D0562">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ЖИ </w:t>
            </w:r>
            <w:r w:rsidRPr="008B7D36">
              <w:rPr>
                <w:rFonts w:asciiTheme="majorHAnsi" w:hAnsiTheme="majorHAnsi" w:cstheme="majorHAnsi" w:hint="eastAsia"/>
                <w:color w:val="000000"/>
                <w:sz w:val="20"/>
                <w:szCs w:val="20"/>
              </w:rPr>
              <w:t>1</w:t>
            </w:r>
            <w:r w:rsidRPr="008B7D36">
              <w:rPr>
                <w:rFonts w:asciiTheme="majorHAnsi" w:hAnsiTheme="majorHAnsi" w:cstheme="majorHAnsi"/>
                <w:color w:val="000000"/>
                <w:sz w:val="20"/>
                <w:szCs w:val="20"/>
              </w:rPr>
              <w:t>.</w:t>
            </w:r>
            <w:r w:rsidRPr="008B7D36">
              <w:rPr>
                <w:rFonts w:asciiTheme="majorHAnsi" w:hAnsiTheme="majorHAnsi" w:cstheme="majorHAnsi" w:hint="eastAsia"/>
                <w:color w:val="000000"/>
                <w:sz w:val="20"/>
                <w:szCs w:val="20"/>
              </w:rPr>
              <w:t>3</w:t>
            </w:r>
          </w:p>
          <w:p w:rsidR="009B3E15" w:rsidRPr="008B7D36" w:rsidRDefault="009B3E15">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2.2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7D056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hint="eastAsia"/>
                <w:color w:val="000000"/>
                <w:sz w:val="20"/>
                <w:szCs w:val="20"/>
              </w:rPr>
              <w:t>3</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2</w:t>
            </w:r>
          </w:p>
        </w:tc>
        <w:tc>
          <w:tcPr>
            <w:tcW w:w="1485" w:type="dxa"/>
            <w:tcBorders>
              <w:top w:val="single" w:sz="4" w:space="0" w:color="000000"/>
              <w:left w:val="single" w:sz="4" w:space="0" w:color="000000"/>
              <w:bottom w:val="single" w:sz="4" w:space="0" w:color="000000"/>
              <w:right w:val="single" w:sz="4" w:space="0" w:color="000000"/>
            </w:tcBorders>
          </w:tcPr>
          <w:p w:rsidR="002A07D6" w:rsidRPr="008B7D36" w:rsidRDefault="002A07D6">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trHeight w:val="50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2A2FC8" w:rsidP="00BD5440">
            <w:pPr>
              <w:pBdr>
                <w:top w:val="nil"/>
                <w:left w:val="nil"/>
                <w:bottom w:val="nil"/>
                <w:right w:val="nil"/>
                <w:between w:val="nil"/>
              </w:pBdr>
              <w:jc w:val="both"/>
              <w:rPr>
                <w:rFonts w:asciiTheme="majorHAnsi" w:eastAsia="SimSun" w:hAnsiTheme="majorHAnsi" w:cstheme="majorHAnsi"/>
                <w:color w:val="000000"/>
                <w:sz w:val="20"/>
                <w:szCs w:val="20"/>
              </w:rPr>
            </w:pPr>
            <w:r w:rsidRPr="008B7D36">
              <w:rPr>
                <w:rFonts w:asciiTheme="majorHAnsi" w:hAnsiTheme="majorHAnsi" w:cstheme="majorHAnsi"/>
                <w:color w:val="000000"/>
                <w:sz w:val="20"/>
                <w:szCs w:val="20"/>
              </w:rPr>
              <w:t>ПС 3</w:t>
            </w:r>
            <w:r w:rsidRPr="008B7D36">
              <w:rPr>
                <w:rFonts w:asciiTheme="majorHAnsi" w:eastAsia="SimSun" w:hAnsiTheme="majorHAnsi" w:cstheme="majorHAnsi"/>
                <w:color w:val="000000"/>
                <w:sz w:val="20"/>
                <w:szCs w:val="20"/>
              </w:rPr>
              <w:t>课文：</w:t>
            </w:r>
            <w:r w:rsidR="001968D1" w:rsidRPr="008B7D36">
              <w:rPr>
                <w:rFonts w:asciiTheme="majorHAnsi" w:eastAsia="SimSun" w:hAnsiTheme="majorHAnsi" w:cstheme="majorHAnsi" w:hint="eastAsia"/>
                <w:color w:val="000000"/>
                <w:sz w:val="20"/>
                <w:szCs w:val="20"/>
              </w:rPr>
              <w:t>哈萨克斯坦能源产业的发展</w:t>
            </w:r>
          </w:p>
          <w:p w:rsidR="00704FB6" w:rsidRPr="008B7D36" w:rsidRDefault="001968D1" w:rsidP="00BD5440">
            <w:pPr>
              <w:pBdr>
                <w:top w:val="nil"/>
                <w:left w:val="nil"/>
                <w:bottom w:val="nil"/>
                <w:right w:val="nil"/>
                <w:between w:val="nil"/>
              </w:pBdr>
              <w:jc w:val="both"/>
              <w:rPr>
                <w:rFonts w:ascii="SimSun" w:eastAsia="SimSun" w:hAnsi="SimSun" w:cs="SimSun"/>
                <w:color w:val="000000"/>
                <w:sz w:val="20"/>
                <w:szCs w:val="20"/>
                <w:lang w:val="ru-RU"/>
              </w:rPr>
            </w:pPr>
            <w:r w:rsidRPr="008B7D36">
              <w:rPr>
                <w:rFonts w:ascii="SimSun" w:eastAsia="SimSun" w:hAnsi="SimSun" w:cs="SimSun" w:hint="eastAsia"/>
                <w:color w:val="000000"/>
                <w:sz w:val="20"/>
                <w:szCs w:val="20"/>
                <w:lang w:val="ru-RU"/>
              </w:rPr>
              <w:t>矿产资源保护策略</w:t>
            </w:r>
          </w:p>
          <w:p w:rsidR="001968D1" w:rsidRPr="008B7D36" w:rsidRDefault="00704FB6" w:rsidP="00BD5440">
            <w:pPr>
              <w:pBdr>
                <w:top w:val="nil"/>
                <w:left w:val="nil"/>
                <w:bottom w:val="nil"/>
                <w:right w:val="nil"/>
                <w:between w:val="nil"/>
              </w:pBdr>
              <w:jc w:val="both"/>
              <w:rPr>
                <w:rFonts w:asciiTheme="minorHAnsi" w:hAnsiTheme="minorHAnsi" w:cstheme="majorHAnsi"/>
                <w:color w:val="000000"/>
                <w:sz w:val="20"/>
                <w:szCs w:val="20"/>
              </w:rPr>
            </w:pPr>
            <w:r w:rsidRPr="008B7D36">
              <w:rPr>
                <w:rFonts w:ascii="SimSun" w:eastAsia="SimSun" w:hAnsi="SimSun" w:cs="SimSun" w:hint="eastAsia"/>
                <w:color w:val="000000"/>
                <w:sz w:val="20"/>
                <w:szCs w:val="20"/>
              </w:rPr>
              <w:t>专业词汇</w:t>
            </w:r>
            <w:r w:rsidRPr="008B7D36">
              <w:rPr>
                <w:rFonts w:asciiTheme="minorHAnsi" w:eastAsia="SimSun" w:hAnsiTheme="minorHAnsi" w:cs="SimSun"/>
                <w:color w:val="000000"/>
                <w:sz w:val="20"/>
                <w:szCs w:val="20"/>
              </w:rPr>
              <w:t xml:space="preserve">: </w:t>
            </w:r>
            <w:r w:rsidR="00AD28AB" w:rsidRPr="008B7D36">
              <w:rPr>
                <w:rFonts w:asciiTheme="minorHAnsi" w:eastAsia="SimSun" w:hAnsiTheme="minorHAnsi" w:cs="SimSun"/>
                <w:color w:val="000000"/>
                <w:sz w:val="20"/>
                <w:szCs w:val="20"/>
              </w:rPr>
              <w:t xml:space="preserve">Мунай, энергия, минерал заттар терминдеріне шолу </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rPr>
                <w:rFonts w:asciiTheme="majorHAnsi" w:hAnsiTheme="majorHAnsi" w:cstheme="majorHAnsi"/>
                <w:sz w:val="20"/>
                <w:szCs w:val="20"/>
              </w:rPr>
            </w:pPr>
            <w:r w:rsidRPr="008B7D36">
              <w:rPr>
                <w:rFonts w:asciiTheme="majorHAnsi" w:hAnsiTheme="majorHAnsi" w:cstheme="majorHAnsi"/>
                <w:color w:val="000000"/>
                <w:sz w:val="20"/>
                <w:szCs w:val="20"/>
              </w:rPr>
              <w:t>ОН 2</w:t>
            </w:r>
          </w:p>
        </w:tc>
        <w:tc>
          <w:tcPr>
            <w:tcW w:w="992" w:type="dxa"/>
            <w:tcBorders>
              <w:top w:val="single" w:sz="4" w:space="0" w:color="000000"/>
              <w:left w:val="single" w:sz="4" w:space="0" w:color="000000"/>
              <w:bottom w:val="single" w:sz="4" w:space="0" w:color="000000"/>
              <w:right w:val="single" w:sz="4" w:space="0" w:color="000000"/>
            </w:tcBorders>
          </w:tcPr>
          <w:p w:rsidR="00B923B5" w:rsidRPr="008B7D36" w:rsidRDefault="00B923B5">
            <w:pPr>
              <w:rPr>
                <w:rFonts w:asciiTheme="majorHAnsi" w:hAnsiTheme="majorHAnsi" w:cstheme="majorHAnsi"/>
                <w:sz w:val="20"/>
                <w:szCs w:val="20"/>
              </w:rPr>
            </w:pPr>
            <w:r w:rsidRPr="008B7D36">
              <w:rPr>
                <w:rFonts w:asciiTheme="majorHAnsi" w:hAnsiTheme="majorHAnsi" w:cstheme="majorHAnsi"/>
                <w:color w:val="000000"/>
                <w:sz w:val="20"/>
                <w:szCs w:val="20"/>
              </w:rPr>
              <w:t xml:space="preserve">ЖИ </w:t>
            </w:r>
            <w:r w:rsidRPr="008B7D36">
              <w:rPr>
                <w:rFonts w:asciiTheme="majorHAnsi" w:hAnsiTheme="majorHAnsi" w:cstheme="majorHAnsi" w:hint="eastAsia"/>
                <w:color w:val="000000"/>
                <w:sz w:val="20"/>
                <w:szCs w:val="20"/>
              </w:rPr>
              <w:t>1</w:t>
            </w:r>
            <w:r w:rsidRPr="008B7D36">
              <w:rPr>
                <w:rFonts w:asciiTheme="majorHAnsi" w:hAnsiTheme="majorHAnsi" w:cstheme="majorHAnsi"/>
                <w:color w:val="000000"/>
                <w:sz w:val="20"/>
                <w:szCs w:val="20"/>
              </w:rPr>
              <w:t>.2</w:t>
            </w:r>
          </w:p>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ЖИ 2.3</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ТТ 3 </w:t>
            </w:r>
          </w:p>
        </w:tc>
        <w:tc>
          <w:tcPr>
            <w:tcW w:w="1485" w:type="dxa"/>
            <w:tcBorders>
              <w:top w:val="single" w:sz="4" w:space="0" w:color="000000"/>
              <w:left w:val="single" w:sz="4" w:space="0" w:color="000000"/>
              <w:bottom w:val="single" w:sz="4" w:space="0" w:color="000000"/>
              <w:right w:val="single" w:sz="4" w:space="0" w:color="000000"/>
            </w:tcBorders>
          </w:tcPr>
          <w:p w:rsidR="002A07D6" w:rsidRPr="008B7D36" w:rsidRDefault="002A07D6">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75145A" w:rsidP="00A00D67">
            <w:pPr>
              <w:pBdr>
                <w:top w:val="nil"/>
                <w:left w:val="nil"/>
                <w:bottom w:val="nil"/>
                <w:right w:val="nil"/>
                <w:between w:val="nil"/>
              </w:pBdr>
              <w:jc w:val="both"/>
              <w:rPr>
                <w:rFonts w:asciiTheme="majorHAnsi" w:hAnsiTheme="majorHAnsi" w:cstheme="majorHAnsi"/>
                <w:color w:val="000000"/>
                <w:sz w:val="20"/>
                <w:szCs w:val="20"/>
              </w:rPr>
            </w:pPr>
            <w:r>
              <w:rPr>
                <w:rFonts w:asciiTheme="majorHAnsi" w:hAnsiTheme="majorHAnsi" w:cstheme="majorHAnsi"/>
                <w:color w:val="201F1E"/>
                <w:sz w:val="20"/>
                <w:szCs w:val="20"/>
                <w:highlight w:val="white"/>
              </w:rPr>
              <w:t>МОӨЖ 1. М</w:t>
            </w:r>
            <w:r w:rsidR="002A2FC8" w:rsidRPr="008B7D36">
              <w:rPr>
                <w:rFonts w:asciiTheme="majorHAnsi" w:hAnsiTheme="majorHAnsi" w:cstheme="majorHAnsi"/>
                <w:color w:val="201F1E"/>
                <w:sz w:val="20"/>
                <w:szCs w:val="20"/>
                <w:highlight w:val="white"/>
              </w:rPr>
              <w:t>ӨЖ 1  орындау бойынша к</w:t>
            </w:r>
            <w:r w:rsidR="002A2FC8" w:rsidRPr="008B7D36">
              <w:rPr>
                <w:rFonts w:asciiTheme="majorHAnsi" w:hAnsiTheme="majorHAnsi" w:cstheme="majorHAnsi"/>
                <w:color w:val="201F1E"/>
                <w:sz w:val="20"/>
                <w:szCs w:val="20"/>
              </w:rPr>
              <w:t>еңес беру</w:t>
            </w:r>
            <w:r w:rsidR="00302864" w:rsidRPr="008B7D36">
              <w:rPr>
                <w:rFonts w:asciiTheme="majorHAnsi" w:hAnsiTheme="majorHAnsi" w:cstheme="majorHAnsi"/>
                <w:color w:val="201F1E"/>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5F2F88" w:rsidP="005F2F8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2.1</w:t>
            </w:r>
          </w:p>
          <w:p w:rsidR="005F2F88" w:rsidRPr="008B7D36" w:rsidRDefault="005F2F88" w:rsidP="005F2F8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2.2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D61895">
            <w:pPr>
              <w:rPr>
                <w:rFonts w:asciiTheme="majorHAnsi" w:hAnsiTheme="majorHAnsi" w:cstheme="majorHAnsi"/>
                <w:sz w:val="20"/>
                <w:szCs w:val="20"/>
              </w:rPr>
            </w:pPr>
            <w:r w:rsidRPr="008B7D36">
              <w:rPr>
                <w:rFonts w:asciiTheme="majorHAnsi" w:hAnsiTheme="majorHAnsi" w:cstheme="majorHAnsi"/>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tabs>
                <w:tab w:val="left" w:pos="1276"/>
              </w:tabs>
              <w:rPr>
                <w:rFonts w:asciiTheme="majorHAnsi" w:hAnsiTheme="majorHAnsi" w:cstheme="majorHAnsi"/>
                <w:color w:val="000000"/>
                <w:sz w:val="20"/>
                <w:szCs w:val="20"/>
              </w:rPr>
            </w:pPr>
          </w:p>
        </w:tc>
      </w:tr>
      <w:tr w:rsidR="00FB3A79"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75145A" w:rsidP="00A00D67">
            <w:pPr>
              <w:pBdr>
                <w:top w:val="nil"/>
                <w:left w:val="nil"/>
                <w:bottom w:val="nil"/>
                <w:right w:val="nil"/>
                <w:between w:val="nil"/>
              </w:pBdr>
              <w:jc w:val="both"/>
              <w:rPr>
                <w:rFonts w:asciiTheme="majorHAnsi" w:hAnsiTheme="majorHAnsi" w:cstheme="majorHAnsi"/>
                <w:color w:val="000000"/>
                <w:sz w:val="20"/>
                <w:szCs w:val="20"/>
              </w:rPr>
            </w:pPr>
            <w:r>
              <w:rPr>
                <w:rFonts w:asciiTheme="majorHAnsi" w:hAnsiTheme="majorHAnsi" w:cstheme="majorHAnsi"/>
                <w:color w:val="000000"/>
                <w:sz w:val="20"/>
                <w:szCs w:val="20"/>
              </w:rPr>
              <w:t>М</w:t>
            </w:r>
            <w:r w:rsidR="002A2FC8" w:rsidRPr="008B7D36">
              <w:rPr>
                <w:rFonts w:asciiTheme="majorHAnsi" w:hAnsiTheme="majorHAnsi" w:cstheme="majorHAnsi"/>
                <w:color w:val="000000"/>
                <w:sz w:val="20"/>
                <w:szCs w:val="20"/>
              </w:rPr>
              <w:t>ӨЖ 1</w:t>
            </w:r>
            <w:r w:rsidR="00A00D67" w:rsidRPr="008B7D36">
              <w:rPr>
                <w:rFonts w:asciiTheme="majorHAnsi" w:hAnsiTheme="majorHAnsi" w:cstheme="majorHAnsi"/>
                <w:color w:val="000000"/>
                <w:sz w:val="20"/>
                <w:szCs w:val="20"/>
              </w:rPr>
              <w:t xml:space="preserve">. </w:t>
            </w:r>
            <w:r w:rsidR="00A00D67" w:rsidRPr="008B7D36">
              <w:rPr>
                <w:rFonts w:asciiTheme="majorHAnsi" w:hAnsiTheme="majorHAnsi" w:cstheme="majorHAnsi" w:hint="eastAsia"/>
                <w:color w:val="000000"/>
                <w:sz w:val="20"/>
                <w:szCs w:val="20"/>
              </w:rPr>
              <w:t>了解中医</w:t>
            </w:r>
            <w:r w:rsidR="00A00D67" w:rsidRPr="008B7D36">
              <w:rPr>
                <w:rFonts w:asciiTheme="majorHAnsi" w:hAnsiTheme="majorHAnsi" w:cstheme="majorHAnsi" w:hint="eastAsia"/>
                <w:color w:val="000000"/>
                <w:sz w:val="20"/>
                <w:szCs w:val="20"/>
              </w:rPr>
              <w:t xml:space="preserve">  </w:t>
            </w:r>
            <w:r w:rsidR="00A00D67" w:rsidRPr="008B7D36">
              <w:rPr>
                <w:rFonts w:asciiTheme="majorHAnsi" w:hAnsiTheme="majorHAnsi" w:cstheme="majorHAnsi" w:hint="eastAsia"/>
                <w:color w:val="000000"/>
                <w:sz w:val="20"/>
                <w:szCs w:val="20"/>
              </w:rPr>
              <w:t>讲座</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ОН 4</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777DDB">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4.2</w:t>
            </w:r>
          </w:p>
          <w:p w:rsidR="00777DDB" w:rsidRPr="008B7D36" w:rsidRDefault="00777DDB" w:rsidP="00777DDB">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5.3</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D6189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ЖТ 1</w:t>
            </w:r>
          </w:p>
        </w:tc>
        <w:tc>
          <w:tcPr>
            <w:tcW w:w="1485" w:type="dxa"/>
            <w:tcBorders>
              <w:top w:val="single" w:sz="4" w:space="0" w:color="000000"/>
              <w:left w:val="single" w:sz="4" w:space="0" w:color="000000"/>
              <w:bottom w:val="single" w:sz="4" w:space="0" w:color="000000"/>
              <w:right w:val="single" w:sz="4" w:space="0" w:color="000000"/>
            </w:tcBorders>
          </w:tcPr>
          <w:p w:rsidR="002A07D6" w:rsidRPr="008B7D36" w:rsidRDefault="002A07D6">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Универде тапсырма</w:t>
            </w:r>
          </w:p>
        </w:tc>
      </w:tr>
      <w:tr w:rsidR="00FB3A79" w:rsidRPr="008B7D36">
        <w:trPr>
          <w:trHeight w:val="417"/>
          <w:jc w:val="center"/>
        </w:trPr>
        <w:tc>
          <w:tcPr>
            <w:tcW w:w="10626" w:type="dxa"/>
            <w:gridSpan w:val="8"/>
            <w:tcBorders>
              <w:top w:val="single" w:sz="4" w:space="0" w:color="000000"/>
              <w:left w:val="single" w:sz="4" w:space="0" w:color="000000"/>
              <w:bottom w:val="single" w:sz="4" w:space="0" w:color="000000"/>
              <w:right w:val="single" w:sz="4" w:space="0" w:color="000000"/>
            </w:tcBorders>
            <w:vAlign w:val="center"/>
          </w:tcPr>
          <w:p w:rsidR="00FB3A79" w:rsidRPr="008B7D36" w:rsidRDefault="002A2FC8" w:rsidP="00777DDB">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Модуль II </w:t>
            </w:r>
          </w:p>
        </w:tc>
      </w:tr>
      <w:tr w:rsidR="00FB3A79" w:rsidRPr="008B7D36" w:rsidTr="002A4DFF">
        <w:trPr>
          <w:trHeight w:val="575"/>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4</w:t>
            </w:r>
          </w:p>
        </w:tc>
        <w:tc>
          <w:tcPr>
            <w:tcW w:w="4044" w:type="dxa"/>
            <w:tcBorders>
              <w:top w:val="single" w:sz="4" w:space="0" w:color="000000"/>
              <w:left w:val="single" w:sz="4" w:space="0" w:color="000000"/>
              <w:bottom w:val="single" w:sz="4" w:space="0" w:color="000000"/>
              <w:right w:val="single" w:sz="4" w:space="0" w:color="000000"/>
            </w:tcBorders>
          </w:tcPr>
          <w:p w:rsidR="00001E94" w:rsidRPr="008B7D36" w:rsidRDefault="002A2FC8">
            <w:pPr>
              <w:pBdr>
                <w:top w:val="nil"/>
                <w:left w:val="nil"/>
                <w:bottom w:val="nil"/>
                <w:right w:val="nil"/>
                <w:between w:val="nil"/>
              </w:pBdr>
              <w:jc w:val="both"/>
              <w:rPr>
                <w:rFonts w:asciiTheme="majorHAnsi" w:eastAsia="SimSun" w:hAnsiTheme="majorHAnsi" w:cstheme="majorHAnsi"/>
                <w:color w:val="000000"/>
                <w:sz w:val="20"/>
                <w:szCs w:val="20"/>
              </w:rPr>
            </w:pPr>
            <w:r w:rsidRPr="008B7D36">
              <w:rPr>
                <w:rFonts w:asciiTheme="majorHAnsi" w:hAnsiTheme="majorHAnsi" w:cstheme="majorHAnsi"/>
                <w:color w:val="000000"/>
                <w:sz w:val="20"/>
                <w:szCs w:val="20"/>
              </w:rPr>
              <w:t>ПС 4</w:t>
            </w:r>
            <w:r w:rsidRPr="008B7D36">
              <w:rPr>
                <w:rFonts w:asciiTheme="majorHAnsi" w:eastAsia="SimSun" w:hAnsiTheme="majorHAnsi" w:cstheme="majorHAnsi"/>
                <w:color w:val="000000"/>
                <w:sz w:val="20"/>
                <w:szCs w:val="20"/>
              </w:rPr>
              <w:t>课</w:t>
            </w:r>
            <w:r w:rsidR="00001E94" w:rsidRPr="008B7D36">
              <w:rPr>
                <w:rFonts w:asciiTheme="majorHAnsi" w:eastAsia="SimSun" w:hAnsiTheme="majorHAnsi" w:cstheme="majorHAnsi" w:hint="eastAsia"/>
                <w:color w:val="000000"/>
                <w:sz w:val="20"/>
                <w:szCs w:val="20"/>
              </w:rPr>
              <w:t>文</w:t>
            </w:r>
            <w:r w:rsidR="00001E94" w:rsidRPr="008B7D36">
              <w:rPr>
                <w:rFonts w:asciiTheme="majorHAnsi" w:eastAsia="SimSun" w:hAnsiTheme="majorHAnsi" w:cstheme="majorHAnsi"/>
                <w:color w:val="000000"/>
                <w:sz w:val="20"/>
                <w:szCs w:val="20"/>
              </w:rPr>
              <w:t xml:space="preserve">: </w:t>
            </w:r>
            <w:r w:rsidR="00001E94" w:rsidRPr="008B7D36">
              <w:rPr>
                <w:rFonts w:ascii="SimSun" w:eastAsia="SimSun" w:hAnsi="SimSun" w:cs="SimSun" w:hint="eastAsia"/>
                <w:color w:val="000000"/>
                <w:sz w:val="20"/>
                <w:szCs w:val="20"/>
                <w:lang w:val="ru-RU"/>
              </w:rPr>
              <w:t>环保问题</w:t>
            </w:r>
            <w:r w:rsidRPr="008B7D36">
              <w:rPr>
                <w:rFonts w:asciiTheme="majorHAnsi" w:eastAsia="SimSun" w:hAnsiTheme="majorHAnsi" w:cstheme="majorHAnsi"/>
                <w:color w:val="000000"/>
                <w:sz w:val="20"/>
                <w:szCs w:val="20"/>
              </w:rPr>
              <w:t>。</w:t>
            </w:r>
          </w:p>
          <w:p w:rsidR="00FB3A79" w:rsidRPr="008B7D36" w:rsidRDefault="00C63723">
            <w:pPr>
              <w:pBdr>
                <w:top w:val="nil"/>
                <w:left w:val="nil"/>
                <w:bottom w:val="nil"/>
                <w:right w:val="nil"/>
                <w:between w:val="nil"/>
              </w:pBdr>
              <w:jc w:val="both"/>
              <w:rPr>
                <w:rFonts w:eastAsia="Times New Roman" w:hAnsi="Kz Times New Roman"/>
                <w:sz w:val="20"/>
                <w:szCs w:val="20"/>
              </w:rPr>
            </w:pPr>
            <w:r w:rsidRPr="008B7D36">
              <w:rPr>
                <w:rFonts w:eastAsia="Times New Roman" w:hAnsi="Kz Times New Roman"/>
                <w:sz w:val="20"/>
                <w:szCs w:val="20"/>
              </w:rPr>
              <w:t>淡水资源危机</w:t>
            </w:r>
          </w:p>
          <w:p w:rsidR="00440720" w:rsidRPr="008B7D36" w:rsidRDefault="00440720">
            <w:pPr>
              <w:pBdr>
                <w:top w:val="nil"/>
                <w:left w:val="nil"/>
                <w:bottom w:val="nil"/>
                <w:right w:val="nil"/>
                <w:between w:val="nil"/>
              </w:pBdr>
              <w:jc w:val="both"/>
              <w:rPr>
                <w:rFonts w:ascii="SimSun" w:eastAsia="SimSun" w:hAnsi="SimSun" w:cs="SimSun"/>
                <w:color w:val="000000"/>
                <w:sz w:val="20"/>
                <w:szCs w:val="20"/>
                <w:lang w:val="ru-RU"/>
              </w:rPr>
            </w:pPr>
            <w:r w:rsidRPr="008B7D36">
              <w:rPr>
                <w:rFonts w:ascii="SimSun" w:eastAsia="SimSun" w:hAnsi="SimSun" w:cs="SimSun" w:hint="eastAsia"/>
                <w:color w:val="000000"/>
                <w:sz w:val="20"/>
                <w:szCs w:val="20"/>
                <w:lang w:val="ru-RU"/>
              </w:rPr>
              <w:t>我国的环境保护问题</w:t>
            </w:r>
          </w:p>
          <w:p w:rsidR="006324AE" w:rsidRPr="008B7D36" w:rsidRDefault="006324AE">
            <w:pPr>
              <w:pBdr>
                <w:top w:val="nil"/>
                <w:left w:val="nil"/>
                <w:bottom w:val="nil"/>
                <w:right w:val="nil"/>
                <w:between w:val="nil"/>
              </w:pBdr>
              <w:jc w:val="both"/>
              <w:rPr>
                <w:rFonts w:asciiTheme="majorHAnsi" w:hAnsiTheme="majorHAnsi" w:cstheme="majorHAnsi"/>
                <w:color w:val="000000"/>
                <w:sz w:val="20"/>
                <w:szCs w:val="20"/>
              </w:rPr>
            </w:pPr>
            <w:r w:rsidRPr="008B7D36">
              <w:rPr>
                <w:rFonts w:ascii="SimSun" w:eastAsia="SimSun" w:hAnsi="SimSun" w:cs="SimSun" w:hint="eastAsia"/>
                <w:color w:val="000000"/>
                <w:sz w:val="20"/>
                <w:szCs w:val="20"/>
              </w:rPr>
              <w:t>专业词汇</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9215A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3</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ЖИ </w:t>
            </w:r>
            <w:r w:rsidR="003F6D7E" w:rsidRPr="008B7D36">
              <w:rPr>
                <w:rFonts w:asciiTheme="majorHAnsi" w:hAnsiTheme="majorHAnsi" w:cstheme="majorHAnsi"/>
                <w:color w:val="000000"/>
                <w:sz w:val="20"/>
                <w:szCs w:val="20"/>
              </w:rPr>
              <w:t>3</w:t>
            </w:r>
            <w:r w:rsidRPr="008B7D36">
              <w:rPr>
                <w:rFonts w:asciiTheme="majorHAnsi" w:hAnsiTheme="majorHAnsi" w:cstheme="majorHAnsi"/>
                <w:color w:val="000000"/>
                <w:sz w:val="20"/>
                <w:szCs w:val="20"/>
              </w:rPr>
              <w:t>.1</w:t>
            </w:r>
          </w:p>
          <w:p w:rsidR="00FB3A79" w:rsidRPr="008B7D36" w:rsidRDefault="002A2FC8" w:rsidP="003F6D7E">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ЖИ </w:t>
            </w:r>
            <w:r w:rsidR="003F6D7E" w:rsidRPr="008B7D36">
              <w:rPr>
                <w:rFonts w:asciiTheme="majorHAnsi" w:hAnsiTheme="majorHAnsi" w:cstheme="majorHAnsi"/>
                <w:color w:val="000000"/>
                <w:sz w:val="20"/>
                <w:szCs w:val="20"/>
              </w:rPr>
              <w:t>3</w:t>
            </w:r>
            <w:r w:rsidRPr="008B7D36">
              <w:rPr>
                <w:rFonts w:asciiTheme="majorHAnsi" w:hAnsiTheme="majorHAnsi" w:cstheme="majorHAnsi"/>
                <w:color w:val="000000"/>
                <w:sz w:val="20"/>
                <w:szCs w:val="20"/>
              </w:rPr>
              <w:t>.2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3F6D7E">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4</w:t>
            </w:r>
          </w:p>
        </w:tc>
        <w:tc>
          <w:tcPr>
            <w:tcW w:w="1485" w:type="dxa"/>
            <w:tcBorders>
              <w:top w:val="single" w:sz="4" w:space="0" w:color="000000"/>
              <w:left w:val="single" w:sz="4" w:space="0" w:color="000000"/>
              <w:bottom w:val="single" w:sz="4" w:space="0" w:color="000000"/>
              <w:right w:val="single" w:sz="4" w:space="0" w:color="000000"/>
            </w:tcBorders>
          </w:tcPr>
          <w:p w:rsidR="002A07D6" w:rsidRPr="008B7D36" w:rsidRDefault="002A07D6">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trHeight w:val="195"/>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5</w:t>
            </w:r>
          </w:p>
        </w:tc>
        <w:tc>
          <w:tcPr>
            <w:tcW w:w="4044" w:type="dxa"/>
            <w:tcBorders>
              <w:top w:val="single" w:sz="4" w:space="0" w:color="000000"/>
              <w:left w:val="single" w:sz="4" w:space="0" w:color="000000"/>
              <w:bottom w:val="single" w:sz="4" w:space="0" w:color="000000"/>
              <w:right w:val="single" w:sz="4" w:space="0" w:color="000000"/>
            </w:tcBorders>
          </w:tcPr>
          <w:p w:rsidR="00115D4B" w:rsidRPr="008B7D36" w:rsidRDefault="00115D4B" w:rsidP="00115D4B">
            <w:pPr>
              <w:autoSpaceDE w:val="0"/>
              <w:autoSpaceDN w:val="0"/>
              <w:adjustRightInd w:val="0"/>
              <w:rPr>
                <w:rFonts w:eastAsia="SimSun"/>
                <w:color w:val="000000"/>
                <w:kern w:val="2"/>
                <w:sz w:val="20"/>
                <w:szCs w:val="20"/>
              </w:rPr>
            </w:pPr>
            <w:r w:rsidRPr="008B7D36">
              <w:rPr>
                <w:rFonts w:eastAsia="SimSun"/>
                <w:color w:val="000000"/>
                <w:sz w:val="20"/>
                <w:szCs w:val="20"/>
              </w:rPr>
              <w:t xml:space="preserve">  </w:t>
            </w:r>
            <w:r w:rsidRPr="008B7D36">
              <w:rPr>
                <w:rFonts w:eastAsia="SimSun"/>
                <w:sz w:val="20"/>
                <w:szCs w:val="20"/>
              </w:rPr>
              <w:t xml:space="preserve">Пс 5. </w:t>
            </w:r>
            <w:r w:rsidRPr="008B7D36">
              <w:rPr>
                <w:rFonts w:eastAsia="SimSun"/>
                <w:color w:val="000000"/>
                <w:sz w:val="20"/>
                <w:szCs w:val="20"/>
              </w:rPr>
              <w:t xml:space="preserve">    </w:t>
            </w:r>
            <w:r w:rsidRPr="008B7D36">
              <w:rPr>
                <w:rFonts w:ascii="SimSun" w:eastAsia="SimSun" w:hAnsi="SimSun" w:cs="SimSun" w:hint="eastAsia"/>
                <w:color w:val="000000"/>
                <w:sz w:val="20"/>
                <w:szCs w:val="20"/>
              </w:rPr>
              <w:t>经济全球化</w:t>
            </w:r>
            <w:r w:rsidR="003F61A0" w:rsidRPr="008B7D36">
              <w:rPr>
                <w:rFonts w:ascii="SimSun" w:eastAsia="SimSun" w:hAnsi="SimSun" w:cs="SimSun" w:hint="eastAsia"/>
                <w:color w:val="000000"/>
                <w:sz w:val="20"/>
                <w:szCs w:val="20"/>
              </w:rPr>
              <w:t xml:space="preserve">  专业生词</w:t>
            </w:r>
          </w:p>
          <w:p w:rsidR="00115D4B" w:rsidRPr="008B7D36" w:rsidRDefault="00115D4B" w:rsidP="00115D4B">
            <w:pPr>
              <w:autoSpaceDE w:val="0"/>
              <w:autoSpaceDN w:val="0"/>
              <w:adjustRightInd w:val="0"/>
              <w:rPr>
                <w:rFonts w:eastAsia="SimSun"/>
                <w:color w:val="000000"/>
                <w:sz w:val="20"/>
                <w:szCs w:val="20"/>
              </w:rPr>
            </w:pPr>
            <w:r w:rsidRPr="008B7D36">
              <w:rPr>
                <w:rFonts w:ascii="SimSun" w:eastAsia="SimSun" w:hAnsi="SimSun" w:cs="SimSun" w:hint="eastAsia"/>
                <w:color w:val="000000"/>
                <w:sz w:val="20"/>
                <w:szCs w:val="20"/>
              </w:rPr>
              <w:t>全球经济危机</w:t>
            </w:r>
          </w:p>
          <w:p w:rsidR="00FB3A79" w:rsidRPr="008B7D36" w:rsidRDefault="00115D4B" w:rsidP="00115D4B">
            <w:pPr>
              <w:pBdr>
                <w:top w:val="nil"/>
                <w:left w:val="nil"/>
                <w:bottom w:val="nil"/>
                <w:right w:val="nil"/>
                <w:between w:val="nil"/>
              </w:pBdr>
              <w:jc w:val="both"/>
              <w:rPr>
                <w:rFonts w:asciiTheme="minorHAnsi" w:hAnsiTheme="minorHAnsi" w:cstheme="majorHAnsi"/>
                <w:color w:val="000000"/>
                <w:sz w:val="20"/>
                <w:szCs w:val="20"/>
              </w:rPr>
            </w:pPr>
            <w:r w:rsidRPr="008B7D36">
              <w:rPr>
                <w:rFonts w:eastAsia="SimSun"/>
                <w:sz w:val="20"/>
                <w:szCs w:val="20"/>
              </w:rPr>
              <w:t>.</w:t>
            </w:r>
            <w:r w:rsidRPr="008B7D36">
              <w:rPr>
                <w:rFonts w:eastAsia="SimSun"/>
                <w:color w:val="000000"/>
                <w:sz w:val="20"/>
                <w:szCs w:val="20"/>
              </w:rPr>
              <w:t xml:space="preserve"> </w:t>
            </w:r>
            <w:r w:rsidRPr="008B7D36">
              <w:rPr>
                <w:rFonts w:ascii="SimSun" w:eastAsia="SimSun" w:hAnsi="SimSun" w:cs="SimSun" w:hint="eastAsia"/>
                <w:color w:val="000000"/>
                <w:sz w:val="20"/>
                <w:szCs w:val="20"/>
              </w:rPr>
              <w:t>我国经济的发展对全球经济的影响</w:t>
            </w:r>
            <w:r w:rsidR="003F61A0" w:rsidRPr="008B7D36">
              <w:rPr>
                <w:rFonts w:asciiTheme="minorHAnsi" w:eastAsia="SimSun" w:hAnsiTheme="minorHAnsi" w:cs="SimSun"/>
                <w:color w:val="000000"/>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EE6F16">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2</w:t>
            </w:r>
          </w:p>
          <w:p w:rsidR="00FB6F74" w:rsidRPr="008B7D36" w:rsidRDefault="00FB6F74">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EE6F16">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2.3</w:t>
            </w:r>
          </w:p>
          <w:p w:rsidR="00FB6F74" w:rsidRPr="008B7D36" w:rsidRDefault="00FB6F74">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4.2</w:t>
            </w:r>
          </w:p>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5</w:t>
            </w:r>
          </w:p>
        </w:tc>
        <w:tc>
          <w:tcPr>
            <w:tcW w:w="1485" w:type="dxa"/>
            <w:tcBorders>
              <w:top w:val="single" w:sz="4" w:space="0" w:color="000000"/>
              <w:left w:val="single" w:sz="4" w:space="0" w:color="000000"/>
              <w:bottom w:val="single" w:sz="4" w:space="0" w:color="000000"/>
              <w:right w:val="single" w:sz="4" w:space="0" w:color="000000"/>
            </w:tcBorders>
          </w:tcPr>
          <w:p w:rsidR="002A07D6" w:rsidRPr="008B7D36" w:rsidRDefault="002A07D6">
            <w:pPr>
              <w:pBdr>
                <w:top w:val="nil"/>
                <w:left w:val="nil"/>
                <w:bottom w:val="nil"/>
                <w:right w:val="nil"/>
                <w:between w:val="nil"/>
              </w:pBdr>
              <w:tabs>
                <w:tab w:val="left" w:pos="1276"/>
              </w:tabs>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tabs>
                <w:tab w:val="left" w:pos="1276"/>
              </w:tabs>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trHeight w:val="547"/>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5</w:t>
            </w:r>
          </w:p>
        </w:tc>
        <w:tc>
          <w:tcPr>
            <w:tcW w:w="4044" w:type="dxa"/>
            <w:tcBorders>
              <w:top w:val="single" w:sz="4" w:space="0" w:color="000000"/>
              <w:left w:val="single" w:sz="4" w:space="0" w:color="000000"/>
              <w:bottom w:val="single" w:sz="4" w:space="0" w:color="000000"/>
              <w:right w:val="single" w:sz="4" w:space="0" w:color="000000"/>
            </w:tcBorders>
          </w:tcPr>
          <w:p w:rsidR="00BB4B9D" w:rsidRPr="008B7D36" w:rsidRDefault="0075145A" w:rsidP="0078714B">
            <w:pPr>
              <w:pBdr>
                <w:top w:val="nil"/>
                <w:left w:val="nil"/>
                <w:bottom w:val="nil"/>
                <w:right w:val="nil"/>
                <w:between w:val="nil"/>
              </w:pBdr>
              <w:jc w:val="both"/>
              <w:rPr>
                <w:rFonts w:asciiTheme="majorHAnsi" w:hAnsiTheme="majorHAnsi" w:cstheme="majorHAnsi"/>
                <w:color w:val="201F1E"/>
                <w:sz w:val="20"/>
                <w:szCs w:val="20"/>
              </w:rPr>
            </w:pPr>
            <w:r>
              <w:rPr>
                <w:rFonts w:asciiTheme="majorHAnsi" w:hAnsiTheme="majorHAnsi" w:cstheme="majorHAnsi"/>
                <w:color w:val="201F1E"/>
                <w:sz w:val="20"/>
                <w:szCs w:val="20"/>
                <w:highlight w:val="white"/>
              </w:rPr>
              <w:t>МОӨЖ 2. М</w:t>
            </w:r>
            <w:r w:rsidR="00B10408" w:rsidRPr="008B7D36">
              <w:rPr>
                <w:rFonts w:asciiTheme="majorHAnsi" w:hAnsiTheme="majorHAnsi" w:cstheme="majorHAnsi"/>
                <w:color w:val="201F1E"/>
                <w:sz w:val="20"/>
                <w:szCs w:val="20"/>
                <w:highlight w:val="white"/>
              </w:rPr>
              <w:t>ӨЖ 2</w:t>
            </w:r>
            <w:r w:rsidR="00BB4B9D" w:rsidRPr="008B7D36">
              <w:rPr>
                <w:rFonts w:asciiTheme="majorHAnsi" w:hAnsiTheme="majorHAnsi" w:cstheme="majorHAnsi"/>
                <w:color w:val="201F1E"/>
                <w:sz w:val="20"/>
                <w:szCs w:val="20"/>
                <w:highlight w:val="white"/>
              </w:rPr>
              <w:t xml:space="preserve">  орындау бойынша к</w:t>
            </w:r>
            <w:r w:rsidR="00BB4B9D" w:rsidRPr="008B7D36">
              <w:rPr>
                <w:rFonts w:asciiTheme="majorHAnsi" w:hAnsiTheme="majorHAnsi" w:cstheme="majorHAnsi"/>
                <w:color w:val="201F1E"/>
                <w:sz w:val="20"/>
                <w:szCs w:val="20"/>
              </w:rPr>
              <w:t xml:space="preserve">еңес беру  </w:t>
            </w:r>
          </w:p>
          <w:p w:rsidR="00BB4B9D" w:rsidRPr="008B7D36" w:rsidRDefault="00BB4B9D" w:rsidP="0078714B">
            <w:pPr>
              <w:pBdr>
                <w:top w:val="nil"/>
                <w:left w:val="nil"/>
                <w:bottom w:val="nil"/>
                <w:right w:val="nil"/>
                <w:between w:val="nil"/>
              </w:pBdr>
              <w:jc w:val="both"/>
              <w:rPr>
                <w:rFonts w:asciiTheme="majorHAnsi" w:hAnsiTheme="majorHAnsi" w:cstheme="majorHAnsi"/>
                <w:color w:val="201F1E"/>
                <w:sz w:val="20"/>
                <w:szCs w:val="20"/>
              </w:rPr>
            </w:pPr>
          </w:p>
          <w:p w:rsidR="00FB3A79" w:rsidRPr="008B7D36" w:rsidRDefault="0075145A" w:rsidP="0078714B">
            <w:pPr>
              <w:pBdr>
                <w:top w:val="nil"/>
                <w:left w:val="nil"/>
                <w:bottom w:val="nil"/>
                <w:right w:val="nil"/>
                <w:between w:val="nil"/>
              </w:pBdr>
              <w:jc w:val="both"/>
              <w:rPr>
                <w:rFonts w:asciiTheme="majorHAnsi" w:hAnsiTheme="majorHAnsi" w:cstheme="majorHAnsi"/>
                <w:color w:val="000000"/>
                <w:sz w:val="20"/>
                <w:szCs w:val="20"/>
              </w:rPr>
            </w:pPr>
            <w:r>
              <w:rPr>
                <w:rFonts w:asciiTheme="majorHAnsi" w:hAnsiTheme="majorHAnsi" w:cstheme="majorHAnsi"/>
                <w:color w:val="000000"/>
                <w:sz w:val="20"/>
                <w:szCs w:val="20"/>
              </w:rPr>
              <w:t>М</w:t>
            </w:r>
            <w:r w:rsidR="0078714B" w:rsidRPr="008B7D36">
              <w:rPr>
                <w:rFonts w:asciiTheme="majorHAnsi" w:hAnsiTheme="majorHAnsi" w:cstheme="majorHAnsi"/>
                <w:color w:val="000000"/>
                <w:sz w:val="20"/>
                <w:szCs w:val="20"/>
              </w:rPr>
              <w:t xml:space="preserve">өж2. </w:t>
            </w:r>
            <w:r w:rsidR="00BB4B9D" w:rsidRPr="008B7D36">
              <w:rPr>
                <w:rFonts w:asciiTheme="majorHAnsi" w:hAnsiTheme="majorHAnsi" w:cstheme="majorHAnsi"/>
                <w:color w:val="000000"/>
                <w:sz w:val="20"/>
                <w:szCs w:val="20"/>
              </w:rPr>
              <w:t>«</w:t>
            </w:r>
            <w:r w:rsidR="0078714B" w:rsidRPr="008B7D36">
              <w:rPr>
                <w:rFonts w:asciiTheme="majorHAnsi" w:hAnsiTheme="majorHAnsi" w:cstheme="majorHAnsi" w:hint="eastAsia"/>
                <w:color w:val="000000"/>
                <w:sz w:val="20"/>
                <w:szCs w:val="20"/>
              </w:rPr>
              <w:t>讳疾忌医</w:t>
            </w:r>
            <w:r w:rsidR="00BB4B9D" w:rsidRPr="008B7D36">
              <w:rPr>
                <w:rFonts w:asciiTheme="majorHAnsi" w:hAnsiTheme="majorHAnsi" w:cstheme="majorHAnsi"/>
                <w:color w:val="000000"/>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5F245A">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6</w:t>
            </w:r>
          </w:p>
        </w:tc>
        <w:tc>
          <w:tcPr>
            <w:tcW w:w="992" w:type="dxa"/>
            <w:tcBorders>
              <w:top w:val="single" w:sz="4" w:space="0" w:color="000000"/>
              <w:left w:val="single" w:sz="4" w:space="0" w:color="000000"/>
              <w:bottom w:val="single" w:sz="4" w:space="0" w:color="000000"/>
              <w:right w:val="single" w:sz="4" w:space="0" w:color="000000"/>
            </w:tcBorders>
          </w:tcPr>
          <w:p w:rsidR="005F245A" w:rsidRPr="008B7D36" w:rsidRDefault="005F245A" w:rsidP="005F245A">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6.1</w:t>
            </w:r>
          </w:p>
          <w:p w:rsidR="005F245A" w:rsidRPr="008B7D36" w:rsidRDefault="005F245A" w:rsidP="005F245A">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6.2</w:t>
            </w:r>
          </w:p>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400AA7">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w:t>
            </w:r>
            <w:r w:rsidR="008D6A4F" w:rsidRPr="008B7D36">
              <w:rPr>
                <w:rFonts w:asciiTheme="majorHAnsi" w:hAnsiTheme="majorHAnsi" w:cstheme="majorHAnsi"/>
                <w:color w:val="000000"/>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2A07D6" w:rsidRPr="008B7D36" w:rsidRDefault="002A07D6">
            <w:pPr>
              <w:pBdr>
                <w:top w:val="nil"/>
                <w:left w:val="nil"/>
                <w:bottom w:val="nil"/>
                <w:right w:val="nil"/>
                <w:between w:val="nil"/>
              </w:pBdr>
              <w:tabs>
                <w:tab w:val="left" w:pos="1276"/>
              </w:tabs>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tabs>
                <w:tab w:val="left" w:pos="1276"/>
              </w:tabs>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trHeight w:val="207"/>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5</w:t>
            </w: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АБ 1</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r>
      <w:tr w:rsidR="00FB3A79" w:rsidRPr="008B7D36">
        <w:trPr>
          <w:trHeight w:val="207"/>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FB3A79">
            <w:pPr>
              <w:rPr>
                <w:rFonts w:asciiTheme="majorHAnsi" w:hAnsiTheme="majorHAnsi" w:cstheme="majorHAnsi"/>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B7D36" w:rsidRDefault="002A2FC8" w:rsidP="00455F2F">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                                                              Модуль IIІ </w:t>
            </w:r>
          </w:p>
        </w:tc>
      </w:tr>
      <w:tr w:rsidR="00FB3A79" w:rsidRPr="008B7D36" w:rsidTr="002A4DFF">
        <w:trPr>
          <w:trHeight w:val="698"/>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6</w:t>
            </w:r>
          </w:p>
        </w:tc>
        <w:tc>
          <w:tcPr>
            <w:tcW w:w="4044" w:type="dxa"/>
            <w:tcBorders>
              <w:top w:val="single" w:sz="4" w:space="0" w:color="000000"/>
              <w:left w:val="single" w:sz="4" w:space="0" w:color="000000"/>
              <w:bottom w:val="single" w:sz="4" w:space="0" w:color="000000"/>
              <w:right w:val="single" w:sz="4" w:space="0" w:color="000000"/>
            </w:tcBorders>
          </w:tcPr>
          <w:p w:rsidR="00AB7E03" w:rsidRPr="008B7D36" w:rsidRDefault="002A2FC8" w:rsidP="00AB7E03">
            <w:pPr>
              <w:autoSpaceDE w:val="0"/>
              <w:autoSpaceDN w:val="0"/>
              <w:adjustRightInd w:val="0"/>
              <w:rPr>
                <w:rFonts w:eastAsia="SimSun"/>
                <w:color w:val="000000"/>
                <w:kern w:val="2"/>
                <w:sz w:val="20"/>
                <w:szCs w:val="20"/>
                <w:lang w:val="ru-RU"/>
              </w:rPr>
            </w:pPr>
            <w:r w:rsidRPr="008B7D36">
              <w:rPr>
                <w:rFonts w:asciiTheme="majorHAnsi" w:hAnsiTheme="majorHAnsi" w:cstheme="majorHAnsi"/>
                <w:color w:val="000000"/>
                <w:sz w:val="20"/>
                <w:szCs w:val="20"/>
              </w:rPr>
              <w:t xml:space="preserve">ПС 6  </w:t>
            </w:r>
            <w:r w:rsidR="00AB7E03" w:rsidRPr="008B7D36">
              <w:rPr>
                <w:rFonts w:ascii="SimSun" w:eastAsia="SimSun" w:hAnsi="SimSun" w:cs="SimSun" w:hint="eastAsia"/>
                <w:color w:val="000000"/>
                <w:sz w:val="20"/>
                <w:szCs w:val="20"/>
                <w:lang w:val="ru-RU"/>
              </w:rPr>
              <w:t>矿产资源</w:t>
            </w:r>
          </w:p>
          <w:p w:rsidR="00AB7E03" w:rsidRPr="008B7D36" w:rsidRDefault="00AB7E03" w:rsidP="00AB7E03">
            <w:pPr>
              <w:autoSpaceDE w:val="0"/>
              <w:autoSpaceDN w:val="0"/>
              <w:adjustRightInd w:val="0"/>
              <w:rPr>
                <w:rFonts w:eastAsia="SimSun"/>
                <w:color w:val="000000"/>
                <w:sz w:val="20"/>
                <w:szCs w:val="20"/>
                <w:lang w:val="ru-RU"/>
              </w:rPr>
            </w:pPr>
            <w:r w:rsidRPr="008B7D36">
              <w:rPr>
                <w:rFonts w:eastAsia="SimSun"/>
                <w:sz w:val="20"/>
                <w:szCs w:val="20"/>
                <w:lang w:val="ru-RU"/>
              </w:rPr>
              <w:t>.</w:t>
            </w:r>
            <w:r w:rsidRPr="008B7D36">
              <w:rPr>
                <w:rFonts w:eastAsia="SimSun"/>
                <w:color w:val="000000"/>
                <w:sz w:val="20"/>
                <w:szCs w:val="20"/>
                <w:lang w:val="ru-RU"/>
              </w:rPr>
              <w:t xml:space="preserve"> </w:t>
            </w:r>
            <w:r w:rsidRPr="008B7D36">
              <w:rPr>
                <w:rFonts w:ascii="SimSun" w:eastAsia="SimSun" w:hAnsi="SimSun" w:cs="SimSun" w:hint="eastAsia"/>
                <w:color w:val="000000"/>
                <w:sz w:val="20"/>
                <w:szCs w:val="20"/>
                <w:lang w:val="ru-RU"/>
              </w:rPr>
              <w:t>矿产资源保护策略</w:t>
            </w:r>
          </w:p>
          <w:p w:rsidR="00AB7E03" w:rsidRPr="008B7D36" w:rsidRDefault="00AB7E03" w:rsidP="00AB7E03">
            <w:pPr>
              <w:tabs>
                <w:tab w:val="left" w:pos="7590"/>
              </w:tabs>
              <w:rPr>
                <w:rFonts w:eastAsia="SimSun"/>
                <w:color w:val="000000"/>
                <w:sz w:val="20"/>
                <w:szCs w:val="20"/>
              </w:rPr>
            </w:pPr>
            <w:r w:rsidRPr="008B7D36">
              <w:rPr>
                <w:rFonts w:eastAsia="SimSun"/>
                <w:color w:val="000000"/>
                <w:sz w:val="20"/>
                <w:szCs w:val="20"/>
                <w:lang w:val="ru-RU"/>
              </w:rPr>
              <w:t xml:space="preserve"> </w:t>
            </w:r>
            <w:r w:rsidRPr="008B7D36">
              <w:rPr>
                <w:rFonts w:ascii="SimSun" w:eastAsia="SimSun" w:hAnsi="SimSun" w:cs="SimSun" w:hint="eastAsia"/>
                <w:color w:val="000000"/>
                <w:sz w:val="20"/>
                <w:szCs w:val="20"/>
                <w:lang w:val="ru-RU"/>
              </w:rPr>
              <w:t>我国矿产资源开发利用</w:t>
            </w:r>
            <w:r w:rsidRPr="008B7D36">
              <w:rPr>
                <w:rFonts w:eastAsia="SimSun"/>
                <w:color w:val="000000"/>
                <w:sz w:val="20"/>
                <w:szCs w:val="20"/>
                <w:lang w:val="ru-RU"/>
              </w:rPr>
              <w:t xml:space="preserve"> </w:t>
            </w:r>
          </w:p>
          <w:p w:rsidR="00FB3A79" w:rsidRPr="008B7D36" w:rsidRDefault="006324AE" w:rsidP="00AB7E03">
            <w:pPr>
              <w:pBdr>
                <w:top w:val="nil"/>
                <w:left w:val="nil"/>
                <w:bottom w:val="nil"/>
                <w:right w:val="nil"/>
                <w:between w:val="nil"/>
              </w:pBdr>
              <w:jc w:val="both"/>
              <w:rPr>
                <w:color w:val="000000"/>
                <w:sz w:val="20"/>
                <w:szCs w:val="20"/>
              </w:rPr>
            </w:pPr>
            <w:r w:rsidRPr="008B7D36">
              <w:rPr>
                <w:rFonts w:ascii="SimSun" w:eastAsia="SimSun" w:hAnsi="SimSun" w:cs="SimSun" w:hint="eastAsia"/>
                <w:color w:val="000000"/>
                <w:sz w:val="20"/>
                <w:szCs w:val="20"/>
              </w:rPr>
              <w:t>专业词汇</w:t>
            </w:r>
            <w:r w:rsidRPr="008B7D36">
              <w:rPr>
                <w:rFonts w:asciiTheme="minorHAnsi" w:eastAsia="SimSun" w:hAnsiTheme="minorHAnsi" w:cs="SimSun"/>
                <w:color w:val="000000"/>
                <w:sz w:val="20"/>
                <w:szCs w:val="20"/>
              </w:rPr>
              <w:t xml:space="preserve">: </w:t>
            </w:r>
            <w:r w:rsidR="002557BD" w:rsidRPr="008B7D36">
              <w:rPr>
                <w:color w:val="000000"/>
                <w:sz w:val="20"/>
                <w:szCs w:val="20"/>
              </w:rPr>
              <w:t>Химиялық  терминдермен танысу</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1.1</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1.2</w:t>
            </w:r>
          </w:p>
          <w:p w:rsidR="0086571E" w:rsidRPr="008B7D36" w:rsidRDefault="0086571E">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1.3</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455F2F">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6</w:t>
            </w:r>
          </w:p>
        </w:tc>
        <w:tc>
          <w:tcPr>
            <w:tcW w:w="1485" w:type="dxa"/>
            <w:tcBorders>
              <w:top w:val="single" w:sz="4" w:space="0" w:color="000000"/>
              <w:left w:val="single" w:sz="4" w:space="0" w:color="000000"/>
              <w:bottom w:val="single" w:sz="4" w:space="0" w:color="000000"/>
              <w:right w:val="single" w:sz="4" w:space="0" w:color="000000"/>
            </w:tcBorders>
          </w:tcPr>
          <w:p w:rsidR="002A07D6" w:rsidRPr="008B7D36" w:rsidRDefault="002A07D6">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trHeight w:val="76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lastRenderedPageBreak/>
              <w:t>7</w:t>
            </w:r>
          </w:p>
        </w:tc>
        <w:tc>
          <w:tcPr>
            <w:tcW w:w="4044" w:type="dxa"/>
            <w:tcBorders>
              <w:top w:val="single" w:sz="4" w:space="0" w:color="000000"/>
              <w:left w:val="single" w:sz="4" w:space="0" w:color="000000"/>
              <w:bottom w:val="single" w:sz="4" w:space="0" w:color="000000"/>
              <w:right w:val="single" w:sz="4" w:space="0" w:color="000000"/>
            </w:tcBorders>
          </w:tcPr>
          <w:p w:rsidR="00CB02E2" w:rsidRPr="008B7D36" w:rsidRDefault="002A2FC8" w:rsidP="00CB02E2">
            <w:pPr>
              <w:autoSpaceDE w:val="0"/>
              <w:autoSpaceDN w:val="0"/>
              <w:adjustRightInd w:val="0"/>
              <w:rPr>
                <w:rFonts w:eastAsia="SimSun"/>
                <w:color w:val="000000"/>
                <w:kern w:val="2"/>
                <w:sz w:val="20"/>
                <w:szCs w:val="20"/>
                <w:lang w:val="ru-RU"/>
              </w:rPr>
            </w:pPr>
            <w:r w:rsidRPr="008B7D36">
              <w:rPr>
                <w:rFonts w:asciiTheme="majorHAnsi" w:hAnsiTheme="majorHAnsi" w:cstheme="majorHAnsi"/>
                <w:color w:val="000000"/>
                <w:sz w:val="20"/>
                <w:szCs w:val="20"/>
              </w:rPr>
              <w:t>ПС 7</w:t>
            </w:r>
            <w:r w:rsidR="00CB02E2" w:rsidRPr="008B7D36">
              <w:rPr>
                <w:rFonts w:asciiTheme="majorHAnsi" w:hAnsiTheme="majorHAnsi" w:cstheme="majorHAnsi"/>
                <w:color w:val="000000"/>
                <w:sz w:val="20"/>
                <w:szCs w:val="20"/>
              </w:rPr>
              <w:t xml:space="preserve">  </w:t>
            </w:r>
            <w:r w:rsidR="00CB02E2" w:rsidRPr="008B7D36">
              <w:rPr>
                <w:rFonts w:ascii="SimSun" w:eastAsia="SimSun" w:hAnsi="SimSun" w:cs="SimSun" w:hint="eastAsia"/>
                <w:color w:val="000000"/>
                <w:sz w:val="20"/>
                <w:szCs w:val="20"/>
                <w:lang w:val="ru-RU"/>
              </w:rPr>
              <w:t>绿色食品</w:t>
            </w:r>
          </w:p>
          <w:p w:rsidR="00CB02E2" w:rsidRPr="008B7D36" w:rsidRDefault="00CB02E2" w:rsidP="00CB02E2">
            <w:pPr>
              <w:autoSpaceDE w:val="0"/>
              <w:autoSpaceDN w:val="0"/>
              <w:adjustRightInd w:val="0"/>
              <w:rPr>
                <w:rFonts w:eastAsia="SimSun"/>
                <w:color w:val="000000"/>
                <w:sz w:val="20"/>
                <w:szCs w:val="20"/>
                <w:lang w:val="ru-RU"/>
              </w:rPr>
            </w:pPr>
            <w:r w:rsidRPr="008B7D36">
              <w:rPr>
                <w:rFonts w:eastAsia="SimSun"/>
                <w:color w:val="000000"/>
                <w:sz w:val="20"/>
                <w:szCs w:val="20"/>
                <w:lang w:val="ru-RU"/>
              </w:rPr>
              <w:t xml:space="preserve"> </w:t>
            </w:r>
            <w:r w:rsidRPr="008B7D36">
              <w:rPr>
                <w:rFonts w:ascii="SimSun" w:eastAsia="SimSun" w:hAnsi="SimSun" w:cs="SimSun" w:hint="eastAsia"/>
                <w:color w:val="000000"/>
                <w:sz w:val="20"/>
                <w:szCs w:val="20"/>
                <w:lang w:val="ru-RU"/>
              </w:rPr>
              <w:t>绿色食品概念</w:t>
            </w:r>
          </w:p>
          <w:p w:rsidR="00FB3A79" w:rsidRPr="008B7D36" w:rsidRDefault="00CB02E2" w:rsidP="00CB02E2">
            <w:pPr>
              <w:pBdr>
                <w:top w:val="nil"/>
                <w:left w:val="nil"/>
                <w:bottom w:val="nil"/>
                <w:right w:val="nil"/>
                <w:between w:val="nil"/>
              </w:pBdr>
              <w:jc w:val="both"/>
              <w:rPr>
                <w:rFonts w:ascii="SimSun" w:eastAsia="SimSun" w:hAnsi="SimSun" w:cs="SimSun"/>
                <w:color w:val="000000"/>
                <w:sz w:val="20"/>
                <w:szCs w:val="20"/>
                <w:lang w:val="ru-RU"/>
              </w:rPr>
            </w:pPr>
            <w:r w:rsidRPr="008B7D36">
              <w:rPr>
                <w:rFonts w:ascii="SimSun" w:eastAsia="SimSun" w:hAnsi="SimSun" w:cs="SimSun" w:hint="eastAsia"/>
                <w:color w:val="000000"/>
                <w:sz w:val="20"/>
                <w:szCs w:val="20"/>
                <w:lang w:val="ru-RU"/>
              </w:rPr>
              <w:t>不仅食品要绿色</w:t>
            </w:r>
          </w:p>
          <w:p w:rsidR="00B419F7" w:rsidRPr="008B7D36" w:rsidRDefault="00B419F7" w:rsidP="00CB02E2">
            <w:pPr>
              <w:pBdr>
                <w:top w:val="nil"/>
                <w:left w:val="nil"/>
                <w:bottom w:val="nil"/>
                <w:right w:val="nil"/>
                <w:between w:val="nil"/>
              </w:pBdr>
              <w:jc w:val="both"/>
              <w:rPr>
                <w:rFonts w:asciiTheme="majorHAnsi" w:hAnsiTheme="majorHAnsi" w:cstheme="majorHAnsi"/>
                <w:color w:val="000000"/>
                <w:sz w:val="20"/>
                <w:szCs w:val="20"/>
              </w:rPr>
            </w:pPr>
            <w:r w:rsidRPr="008B7D36">
              <w:rPr>
                <w:rFonts w:ascii="SimSun" w:eastAsia="SimSun" w:hAnsi="SimSun" w:cs="SimSun" w:hint="eastAsia"/>
                <w:color w:val="000000"/>
                <w:sz w:val="20"/>
                <w:szCs w:val="20"/>
              </w:rPr>
              <w:t>专业词汇</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3</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3.1</w:t>
            </w:r>
          </w:p>
          <w:p w:rsidR="00494217" w:rsidRPr="008B7D36" w:rsidRDefault="00494217">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3.2</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3.3</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071B6E">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7</w:t>
            </w:r>
          </w:p>
        </w:tc>
        <w:tc>
          <w:tcPr>
            <w:tcW w:w="1485" w:type="dxa"/>
            <w:tcBorders>
              <w:top w:val="single" w:sz="4" w:space="0" w:color="000000"/>
              <w:left w:val="single" w:sz="4" w:space="0" w:color="000000"/>
              <w:bottom w:val="single" w:sz="4" w:space="0" w:color="000000"/>
              <w:right w:val="single" w:sz="4" w:space="0" w:color="000000"/>
            </w:tcBorders>
          </w:tcPr>
          <w:p w:rsidR="002A07D6" w:rsidRPr="008B7D36" w:rsidRDefault="002A07D6">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trHeight w:val="953"/>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8</w:t>
            </w:r>
          </w:p>
        </w:tc>
        <w:tc>
          <w:tcPr>
            <w:tcW w:w="4044" w:type="dxa"/>
            <w:tcBorders>
              <w:top w:val="single" w:sz="4" w:space="0" w:color="000000"/>
              <w:left w:val="single" w:sz="4" w:space="0" w:color="000000"/>
              <w:bottom w:val="single" w:sz="4" w:space="0" w:color="000000"/>
              <w:right w:val="single" w:sz="4" w:space="0" w:color="000000"/>
            </w:tcBorders>
          </w:tcPr>
          <w:p w:rsidR="005B44A0" w:rsidRPr="008B7D36" w:rsidRDefault="002A2FC8" w:rsidP="005B44A0">
            <w:pPr>
              <w:autoSpaceDE w:val="0"/>
              <w:autoSpaceDN w:val="0"/>
              <w:adjustRightInd w:val="0"/>
              <w:rPr>
                <w:rFonts w:eastAsia="SimSun"/>
                <w:color w:val="000000"/>
                <w:kern w:val="2"/>
                <w:sz w:val="20"/>
                <w:szCs w:val="20"/>
                <w:lang w:val="ru-RU"/>
              </w:rPr>
            </w:pPr>
            <w:r w:rsidRPr="008B7D36">
              <w:rPr>
                <w:rFonts w:asciiTheme="majorHAnsi" w:hAnsiTheme="majorHAnsi" w:cstheme="majorHAnsi"/>
                <w:color w:val="000000"/>
                <w:sz w:val="20"/>
                <w:szCs w:val="20"/>
              </w:rPr>
              <w:t>ПС 8</w:t>
            </w:r>
            <w:r w:rsidR="005B44A0" w:rsidRPr="008B7D36">
              <w:rPr>
                <w:rFonts w:asciiTheme="majorHAnsi" w:hAnsiTheme="majorHAnsi" w:cstheme="majorHAnsi"/>
                <w:color w:val="000000"/>
                <w:sz w:val="20"/>
                <w:szCs w:val="20"/>
              </w:rPr>
              <w:t xml:space="preserve">   </w:t>
            </w:r>
            <w:r w:rsidR="005B44A0" w:rsidRPr="008B7D36">
              <w:rPr>
                <w:rFonts w:ascii="SimSun" w:eastAsia="SimSun" w:hAnsi="SimSun" w:cs="SimSun" w:hint="eastAsia"/>
                <w:color w:val="000000"/>
                <w:sz w:val="20"/>
                <w:szCs w:val="20"/>
                <w:lang w:val="ru-RU"/>
              </w:rPr>
              <w:t>化工产品</w:t>
            </w:r>
          </w:p>
          <w:p w:rsidR="005B44A0" w:rsidRPr="008B7D36" w:rsidRDefault="005B44A0" w:rsidP="005B44A0">
            <w:pPr>
              <w:autoSpaceDE w:val="0"/>
              <w:autoSpaceDN w:val="0"/>
              <w:adjustRightInd w:val="0"/>
              <w:rPr>
                <w:rFonts w:eastAsia="SimSun"/>
                <w:color w:val="000000"/>
                <w:sz w:val="20"/>
                <w:szCs w:val="20"/>
                <w:lang w:val="ru-RU"/>
              </w:rPr>
            </w:pPr>
            <w:r w:rsidRPr="008B7D36">
              <w:rPr>
                <w:rFonts w:ascii="SimSun" w:eastAsia="SimSun" w:hAnsi="SimSun" w:cs="SimSun" w:hint="eastAsia"/>
                <w:color w:val="000000"/>
                <w:sz w:val="20"/>
                <w:szCs w:val="20"/>
                <w:lang w:val="ru-RU"/>
              </w:rPr>
              <w:t>工业的发展与化工产品</w:t>
            </w:r>
          </w:p>
          <w:p w:rsidR="00FB3A79" w:rsidRPr="008B7D36" w:rsidRDefault="005B44A0" w:rsidP="005B44A0">
            <w:pPr>
              <w:pBdr>
                <w:top w:val="nil"/>
                <w:left w:val="nil"/>
                <w:bottom w:val="nil"/>
                <w:right w:val="nil"/>
                <w:between w:val="nil"/>
              </w:pBdr>
              <w:jc w:val="both"/>
              <w:rPr>
                <w:rFonts w:ascii="SimSun" w:eastAsia="SimSun" w:hAnsi="SimSun" w:cs="SimSun"/>
                <w:color w:val="000000"/>
                <w:sz w:val="20"/>
                <w:szCs w:val="20"/>
                <w:lang w:val="ru-RU"/>
              </w:rPr>
            </w:pPr>
            <w:r w:rsidRPr="008B7D36">
              <w:rPr>
                <w:rFonts w:eastAsia="SimSun"/>
                <w:color w:val="000000"/>
                <w:sz w:val="20"/>
                <w:szCs w:val="20"/>
                <w:lang w:val="ru-RU"/>
              </w:rPr>
              <w:t xml:space="preserve"> </w:t>
            </w:r>
            <w:r w:rsidRPr="008B7D36">
              <w:rPr>
                <w:rFonts w:ascii="SimSun" w:eastAsia="SimSun" w:hAnsi="SimSun" w:cs="SimSun" w:hint="eastAsia"/>
                <w:color w:val="000000"/>
                <w:sz w:val="20"/>
                <w:szCs w:val="20"/>
                <w:lang w:val="ru-RU"/>
              </w:rPr>
              <w:t>我国化工产品的生产状况</w:t>
            </w:r>
          </w:p>
          <w:p w:rsidR="002B0835" w:rsidRPr="008B7D36" w:rsidRDefault="002B0835" w:rsidP="005B44A0">
            <w:pPr>
              <w:pBdr>
                <w:top w:val="nil"/>
                <w:left w:val="nil"/>
                <w:bottom w:val="nil"/>
                <w:right w:val="nil"/>
                <w:between w:val="nil"/>
              </w:pBdr>
              <w:jc w:val="both"/>
              <w:rPr>
                <w:rFonts w:asciiTheme="majorHAnsi" w:hAnsiTheme="majorHAnsi" w:cstheme="majorHAnsi"/>
                <w:color w:val="000000"/>
                <w:sz w:val="20"/>
                <w:szCs w:val="20"/>
              </w:rPr>
            </w:pPr>
            <w:r w:rsidRPr="008B7D36">
              <w:rPr>
                <w:rFonts w:ascii="SimSun" w:eastAsia="SimSun" w:hAnsi="SimSun" w:cs="SimSun" w:hint="eastAsia"/>
                <w:color w:val="000000"/>
                <w:sz w:val="20"/>
                <w:szCs w:val="20"/>
              </w:rPr>
              <w:t>专业词汇</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4</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4.1</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4.2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86571E">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ТТ 8 </w:t>
            </w:r>
          </w:p>
        </w:tc>
        <w:tc>
          <w:tcPr>
            <w:tcW w:w="1485" w:type="dxa"/>
            <w:tcBorders>
              <w:top w:val="single" w:sz="4" w:space="0" w:color="000000"/>
              <w:left w:val="single" w:sz="4" w:space="0" w:color="000000"/>
              <w:bottom w:val="single" w:sz="4" w:space="0" w:color="000000"/>
              <w:right w:val="single" w:sz="4" w:space="0" w:color="000000"/>
            </w:tcBorders>
          </w:tcPr>
          <w:p w:rsidR="00371775" w:rsidRPr="008B7D36" w:rsidRDefault="00371775">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8</w:t>
            </w: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75145A">
            <w:pPr>
              <w:pBdr>
                <w:top w:val="nil"/>
                <w:left w:val="nil"/>
                <w:bottom w:val="nil"/>
                <w:right w:val="nil"/>
                <w:between w:val="nil"/>
              </w:pBdr>
              <w:rPr>
                <w:rFonts w:asciiTheme="majorHAnsi" w:hAnsiTheme="majorHAnsi" w:cstheme="majorHAnsi"/>
                <w:color w:val="000000"/>
                <w:sz w:val="20"/>
                <w:szCs w:val="20"/>
              </w:rPr>
            </w:pPr>
            <w:r>
              <w:rPr>
                <w:rFonts w:asciiTheme="majorHAnsi" w:hAnsiTheme="majorHAnsi" w:cstheme="majorHAnsi"/>
                <w:color w:val="201F1E"/>
                <w:sz w:val="20"/>
                <w:szCs w:val="20"/>
                <w:highlight w:val="white"/>
              </w:rPr>
              <w:t>МОӨЖ 3  М</w:t>
            </w:r>
            <w:r w:rsidR="00B10408" w:rsidRPr="008B7D36">
              <w:rPr>
                <w:rFonts w:asciiTheme="majorHAnsi" w:hAnsiTheme="majorHAnsi" w:cstheme="majorHAnsi"/>
                <w:color w:val="201F1E"/>
                <w:sz w:val="20"/>
                <w:szCs w:val="20"/>
                <w:highlight w:val="white"/>
              </w:rPr>
              <w:t xml:space="preserve">ӨЖ 3 </w:t>
            </w:r>
            <w:r w:rsidR="002A2FC8" w:rsidRPr="008B7D36">
              <w:rPr>
                <w:rFonts w:asciiTheme="majorHAnsi" w:hAnsiTheme="majorHAnsi" w:cstheme="majorHAnsi"/>
                <w:color w:val="201F1E"/>
                <w:sz w:val="20"/>
                <w:szCs w:val="20"/>
                <w:highlight w:val="white"/>
              </w:rPr>
              <w:t xml:space="preserve"> орындау бойынша к</w:t>
            </w:r>
            <w:r w:rsidR="002A2FC8" w:rsidRPr="008B7D36">
              <w:rPr>
                <w:rFonts w:asciiTheme="majorHAnsi" w:hAnsiTheme="majorHAnsi" w:cstheme="majorHAnsi"/>
                <w:color w:val="201F1E"/>
                <w:sz w:val="20"/>
                <w:szCs w:val="20"/>
              </w:rPr>
              <w:t>еңес беру</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D61895">
            <w:pPr>
              <w:rPr>
                <w:rFonts w:asciiTheme="majorHAnsi" w:hAnsiTheme="majorHAnsi" w:cstheme="majorHAnsi"/>
                <w:sz w:val="20"/>
                <w:szCs w:val="20"/>
              </w:rPr>
            </w:pPr>
            <w:r w:rsidRPr="008B7D36">
              <w:rPr>
                <w:rFonts w:asciiTheme="majorHAnsi" w:hAnsiTheme="majorHAnsi" w:cstheme="majorHAnsi"/>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tc>
      </w:tr>
      <w:tr w:rsidR="00FB3A79"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8</w:t>
            </w: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75145A">
            <w:pPr>
              <w:pBdr>
                <w:top w:val="nil"/>
                <w:left w:val="nil"/>
                <w:bottom w:val="nil"/>
                <w:right w:val="nil"/>
                <w:between w:val="nil"/>
              </w:pBdr>
              <w:rPr>
                <w:rFonts w:asciiTheme="majorHAnsi" w:hAnsiTheme="majorHAnsi" w:cstheme="majorHAnsi"/>
                <w:color w:val="000000"/>
                <w:sz w:val="20"/>
                <w:szCs w:val="20"/>
              </w:rPr>
            </w:pPr>
            <w:r>
              <w:rPr>
                <w:rFonts w:asciiTheme="majorHAnsi" w:hAnsiTheme="majorHAnsi" w:cstheme="majorHAnsi"/>
                <w:color w:val="000000"/>
                <w:sz w:val="20"/>
                <w:szCs w:val="20"/>
              </w:rPr>
              <w:t>М</w:t>
            </w:r>
            <w:r w:rsidR="002A2FC8" w:rsidRPr="008B7D36">
              <w:rPr>
                <w:rFonts w:asciiTheme="majorHAnsi" w:hAnsiTheme="majorHAnsi" w:cstheme="majorHAnsi"/>
                <w:color w:val="000000"/>
                <w:sz w:val="20"/>
                <w:szCs w:val="20"/>
              </w:rPr>
              <w:t xml:space="preserve">ӨЖ </w:t>
            </w:r>
            <w:r w:rsidR="00BB4B9D" w:rsidRPr="008B7D36">
              <w:rPr>
                <w:rFonts w:asciiTheme="majorHAnsi" w:hAnsiTheme="majorHAnsi" w:cstheme="majorHAnsi"/>
                <w:color w:val="000000"/>
                <w:sz w:val="20"/>
                <w:szCs w:val="20"/>
              </w:rPr>
              <w:t xml:space="preserve">3. </w:t>
            </w:r>
            <w:r w:rsidR="00C16376" w:rsidRPr="008B7D36">
              <w:rPr>
                <w:rFonts w:ascii="SimSun" w:eastAsia="SimSun" w:hAnsi="SimSun" w:cs="SimSun" w:hint="eastAsia"/>
                <w:sz w:val="20"/>
                <w:szCs w:val="20"/>
              </w:rPr>
              <w:t>电子工业迎来纳米时代</w:t>
            </w:r>
            <w:r w:rsidR="002B0835" w:rsidRPr="008B7D36">
              <w:rPr>
                <w:rFonts w:ascii="SimSun" w:eastAsia="SimSun" w:hAnsi="SimSun" w:cs="SimSun"/>
                <w:sz w:val="20"/>
                <w:szCs w:val="20"/>
              </w:rPr>
              <w:t xml:space="preserve">  </w:t>
            </w:r>
            <w:r w:rsidR="002B0835" w:rsidRPr="008B7D36">
              <w:rPr>
                <w:rFonts w:ascii="SimSun" w:eastAsia="SimSun" w:hAnsi="SimSun" w:cs="SimSun" w:hint="eastAsia"/>
                <w:sz w:val="20"/>
                <w:szCs w:val="20"/>
              </w:rPr>
              <w:t>讲座</w:t>
            </w:r>
          </w:p>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5</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5.1</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5.2</w:t>
            </w:r>
          </w:p>
          <w:p w:rsidR="00E84AFD" w:rsidRPr="008B7D36" w:rsidRDefault="00E84AFD">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5.3</w:t>
            </w:r>
          </w:p>
          <w:p w:rsidR="00E84AFD" w:rsidRPr="008B7D36" w:rsidRDefault="00E84AFD">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D6189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ЖТ 3</w:t>
            </w:r>
          </w:p>
        </w:tc>
        <w:tc>
          <w:tcPr>
            <w:tcW w:w="1485" w:type="dxa"/>
            <w:tcBorders>
              <w:top w:val="single" w:sz="4" w:space="0" w:color="000000"/>
              <w:left w:val="single" w:sz="4" w:space="0" w:color="000000"/>
              <w:bottom w:val="single" w:sz="4" w:space="0" w:color="000000"/>
              <w:right w:val="single" w:sz="4" w:space="0" w:color="000000"/>
            </w:tcBorders>
          </w:tcPr>
          <w:p w:rsidR="00371775" w:rsidRPr="008B7D36" w:rsidRDefault="00371775">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B7D36" w:rsidRDefault="00FB3A79">
            <w:pPr>
              <w:rPr>
                <w:rFonts w:asciiTheme="majorHAnsi" w:hAnsiTheme="majorHAnsi" w:cstheme="majorHAnsi"/>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B7D36" w:rsidRDefault="002A2FC8" w:rsidP="00455F2F">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Модуль IV </w:t>
            </w:r>
          </w:p>
        </w:tc>
      </w:tr>
      <w:tr w:rsidR="00FB3A79" w:rsidRPr="008B7D36" w:rsidTr="002A4DFF">
        <w:trPr>
          <w:trHeight w:val="411"/>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9</w:t>
            </w:r>
          </w:p>
        </w:tc>
        <w:tc>
          <w:tcPr>
            <w:tcW w:w="4044" w:type="dxa"/>
            <w:tcBorders>
              <w:top w:val="single" w:sz="4" w:space="0" w:color="000000"/>
              <w:left w:val="single" w:sz="4" w:space="0" w:color="000000"/>
              <w:bottom w:val="single" w:sz="4" w:space="0" w:color="000000"/>
              <w:right w:val="single" w:sz="4" w:space="0" w:color="000000"/>
            </w:tcBorders>
          </w:tcPr>
          <w:p w:rsidR="0010681C" w:rsidRPr="008B7D36" w:rsidRDefault="002A2FC8" w:rsidP="0010681C">
            <w:pPr>
              <w:autoSpaceDE w:val="0"/>
              <w:autoSpaceDN w:val="0"/>
              <w:adjustRightInd w:val="0"/>
              <w:rPr>
                <w:rFonts w:eastAsia="SimSun"/>
                <w:color w:val="000000"/>
                <w:kern w:val="2"/>
                <w:sz w:val="20"/>
                <w:szCs w:val="20"/>
              </w:rPr>
            </w:pPr>
            <w:r w:rsidRPr="008B7D36">
              <w:rPr>
                <w:rFonts w:asciiTheme="majorHAnsi" w:hAnsiTheme="majorHAnsi" w:cstheme="majorHAnsi"/>
                <w:color w:val="000000"/>
                <w:sz w:val="20"/>
                <w:szCs w:val="20"/>
              </w:rPr>
              <w:t xml:space="preserve">ПС 9 </w:t>
            </w:r>
            <w:r w:rsidR="0010681C" w:rsidRPr="008B7D36">
              <w:rPr>
                <w:rFonts w:eastAsia="SimSun"/>
                <w:color w:val="000000"/>
                <w:sz w:val="20"/>
                <w:szCs w:val="20"/>
              </w:rPr>
              <w:t xml:space="preserve">IT </w:t>
            </w:r>
            <w:r w:rsidR="0010681C" w:rsidRPr="008B7D36">
              <w:rPr>
                <w:rFonts w:ascii="SimSun" w:eastAsia="SimSun" w:hAnsi="SimSun" w:cs="SimSun" w:hint="eastAsia"/>
                <w:color w:val="000000"/>
                <w:sz w:val="20"/>
                <w:szCs w:val="20"/>
              </w:rPr>
              <w:t>科技</w:t>
            </w:r>
          </w:p>
          <w:p w:rsidR="0010681C" w:rsidRPr="008B7D36" w:rsidRDefault="0010681C" w:rsidP="0010681C">
            <w:pPr>
              <w:autoSpaceDE w:val="0"/>
              <w:autoSpaceDN w:val="0"/>
              <w:adjustRightInd w:val="0"/>
              <w:rPr>
                <w:rFonts w:eastAsia="SimSun"/>
                <w:color w:val="000000"/>
                <w:sz w:val="20"/>
                <w:szCs w:val="20"/>
                <w:lang w:val="ru-RU"/>
              </w:rPr>
            </w:pPr>
            <w:r w:rsidRPr="008B7D36">
              <w:rPr>
                <w:rFonts w:eastAsia="SimSun"/>
                <w:color w:val="000000"/>
                <w:sz w:val="20"/>
                <w:szCs w:val="20"/>
                <w:lang w:val="ru-RU"/>
              </w:rPr>
              <w:t xml:space="preserve">IT </w:t>
            </w:r>
            <w:r w:rsidRPr="008B7D36">
              <w:rPr>
                <w:rFonts w:ascii="SimSun" w:eastAsia="SimSun" w:hAnsi="SimSun" w:cs="SimSun" w:hint="eastAsia"/>
                <w:color w:val="000000"/>
                <w:sz w:val="20"/>
                <w:szCs w:val="20"/>
                <w:lang w:val="ru-RU"/>
              </w:rPr>
              <w:t>科技涉及领域</w:t>
            </w:r>
          </w:p>
          <w:p w:rsidR="00FB3A79" w:rsidRPr="008B7D36" w:rsidRDefault="0010681C" w:rsidP="0010681C">
            <w:pPr>
              <w:pBdr>
                <w:top w:val="nil"/>
                <w:left w:val="nil"/>
                <w:bottom w:val="nil"/>
                <w:right w:val="nil"/>
                <w:between w:val="nil"/>
              </w:pBdr>
              <w:jc w:val="both"/>
              <w:rPr>
                <w:rFonts w:ascii="SimSun" w:eastAsia="SimSun" w:hAnsi="SimSun" w:cs="SimSun"/>
                <w:color w:val="000000"/>
                <w:sz w:val="20"/>
                <w:szCs w:val="20"/>
                <w:lang w:val="ru-RU"/>
              </w:rPr>
            </w:pPr>
            <w:r w:rsidRPr="008B7D36">
              <w:rPr>
                <w:rFonts w:ascii="SimSun" w:eastAsia="SimSun" w:hAnsi="SimSun" w:cs="SimSun" w:hint="eastAsia"/>
                <w:color w:val="000000"/>
                <w:sz w:val="20"/>
                <w:szCs w:val="20"/>
                <w:lang w:val="ru-RU"/>
              </w:rPr>
              <w:t>化工产品</w:t>
            </w:r>
            <w:r w:rsidRPr="008B7D36">
              <w:rPr>
                <w:rFonts w:eastAsia="SimSun"/>
                <w:color w:val="000000"/>
                <w:sz w:val="20"/>
                <w:szCs w:val="20"/>
                <w:lang w:val="ru-RU"/>
              </w:rPr>
              <w:t>IT</w:t>
            </w:r>
            <w:r w:rsidRPr="008B7D36">
              <w:rPr>
                <w:rFonts w:ascii="SimSun" w:eastAsia="SimSun" w:hAnsi="SimSun" w:cs="SimSun" w:hint="eastAsia"/>
                <w:color w:val="000000"/>
                <w:sz w:val="20"/>
                <w:szCs w:val="20"/>
                <w:lang w:val="ru-RU"/>
              </w:rPr>
              <w:t>科技发展状况</w:t>
            </w:r>
          </w:p>
          <w:p w:rsidR="00B7699A" w:rsidRPr="008B7D36" w:rsidRDefault="00B7699A" w:rsidP="0010681C">
            <w:pPr>
              <w:pBdr>
                <w:top w:val="nil"/>
                <w:left w:val="nil"/>
                <w:bottom w:val="nil"/>
                <w:right w:val="nil"/>
                <w:between w:val="nil"/>
              </w:pBdr>
              <w:jc w:val="both"/>
              <w:rPr>
                <w:rFonts w:asciiTheme="majorHAnsi" w:hAnsiTheme="majorHAnsi" w:cstheme="majorHAnsi"/>
                <w:color w:val="000000"/>
                <w:sz w:val="20"/>
                <w:szCs w:val="20"/>
              </w:rPr>
            </w:pPr>
            <w:r w:rsidRPr="008B7D36">
              <w:rPr>
                <w:rFonts w:ascii="SimSun" w:eastAsia="SimSun" w:hAnsi="SimSun" w:cs="SimSun" w:hint="eastAsia"/>
                <w:color w:val="000000"/>
                <w:sz w:val="20"/>
                <w:szCs w:val="20"/>
              </w:rPr>
              <w:t>专业词汇</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1.1</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1.2</w:t>
            </w:r>
          </w:p>
          <w:p w:rsidR="001640AC" w:rsidRPr="008B7D36" w:rsidRDefault="001640AC">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1.3</w:t>
            </w:r>
          </w:p>
          <w:p w:rsidR="001640AC" w:rsidRPr="008B7D36" w:rsidRDefault="001640AC">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86571E">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9</w:t>
            </w:r>
          </w:p>
        </w:tc>
        <w:tc>
          <w:tcPr>
            <w:tcW w:w="1485" w:type="dxa"/>
            <w:tcBorders>
              <w:top w:val="single" w:sz="4" w:space="0" w:color="000000"/>
              <w:left w:val="single" w:sz="4" w:space="0" w:color="000000"/>
              <w:bottom w:val="single" w:sz="4" w:space="0" w:color="000000"/>
              <w:right w:val="single" w:sz="4" w:space="0" w:color="000000"/>
            </w:tcBorders>
          </w:tcPr>
          <w:p w:rsidR="00371775" w:rsidRPr="008B7D36" w:rsidRDefault="00371775">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4044" w:type="dxa"/>
            <w:tcBorders>
              <w:top w:val="single" w:sz="4" w:space="0" w:color="000000"/>
              <w:left w:val="single" w:sz="4" w:space="0" w:color="000000"/>
              <w:bottom w:val="single" w:sz="4" w:space="0" w:color="000000"/>
              <w:right w:val="single" w:sz="4" w:space="0" w:color="000000"/>
            </w:tcBorders>
          </w:tcPr>
          <w:p w:rsidR="00D86F54" w:rsidRPr="008B7D36" w:rsidRDefault="002A2FC8" w:rsidP="00D86F54">
            <w:pPr>
              <w:autoSpaceDE w:val="0"/>
              <w:autoSpaceDN w:val="0"/>
              <w:adjustRightInd w:val="0"/>
              <w:rPr>
                <w:rFonts w:eastAsia="SimSun"/>
                <w:color w:val="000000"/>
                <w:kern w:val="2"/>
                <w:sz w:val="20"/>
                <w:szCs w:val="20"/>
                <w:lang w:val="ru-RU"/>
              </w:rPr>
            </w:pPr>
            <w:r w:rsidRPr="008B7D36">
              <w:rPr>
                <w:rFonts w:asciiTheme="majorHAnsi" w:hAnsiTheme="majorHAnsi" w:cstheme="majorHAnsi"/>
                <w:color w:val="000000"/>
                <w:sz w:val="20"/>
                <w:szCs w:val="20"/>
              </w:rPr>
              <w:t>ПС 10</w:t>
            </w:r>
            <w:r w:rsidR="00D86F54" w:rsidRPr="008B7D36">
              <w:rPr>
                <w:rFonts w:asciiTheme="majorHAnsi" w:hAnsiTheme="majorHAnsi" w:cstheme="majorHAnsi"/>
                <w:color w:val="000000"/>
                <w:sz w:val="20"/>
                <w:szCs w:val="20"/>
              </w:rPr>
              <w:t xml:space="preserve">  </w:t>
            </w:r>
            <w:r w:rsidR="00D86F54" w:rsidRPr="008B7D36">
              <w:rPr>
                <w:rFonts w:ascii="SimSun" w:eastAsia="SimSun" w:hAnsi="SimSun" w:cs="SimSun" w:hint="eastAsia"/>
                <w:color w:val="000000"/>
                <w:sz w:val="20"/>
                <w:szCs w:val="20"/>
                <w:lang w:val="ru-RU"/>
              </w:rPr>
              <w:t>经济全球化</w:t>
            </w:r>
          </w:p>
          <w:p w:rsidR="00D86F54" w:rsidRPr="008B7D36" w:rsidRDefault="00D86F54" w:rsidP="00D86F54">
            <w:pPr>
              <w:autoSpaceDE w:val="0"/>
              <w:autoSpaceDN w:val="0"/>
              <w:adjustRightInd w:val="0"/>
              <w:rPr>
                <w:rFonts w:eastAsia="SimSun"/>
                <w:color w:val="000000"/>
                <w:sz w:val="20"/>
                <w:szCs w:val="20"/>
                <w:lang w:val="ru-RU"/>
              </w:rPr>
            </w:pPr>
            <w:r w:rsidRPr="008B7D36">
              <w:rPr>
                <w:rFonts w:ascii="SimSun" w:eastAsia="SimSun" w:hAnsi="SimSun" w:cs="SimSun" w:hint="eastAsia"/>
                <w:color w:val="000000"/>
                <w:sz w:val="20"/>
                <w:szCs w:val="20"/>
                <w:lang w:val="ru-RU"/>
              </w:rPr>
              <w:t>全球经济危机</w:t>
            </w:r>
          </w:p>
          <w:p w:rsidR="00B7699A" w:rsidRPr="008B7D36" w:rsidRDefault="00D86F54" w:rsidP="00D86F54">
            <w:pPr>
              <w:tabs>
                <w:tab w:val="left" w:pos="7590"/>
              </w:tabs>
              <w:rPr>
                <w:rFonts w:ascii="SimSun" w:eastAsia="SimSun" w:hAnsi="SimSun" w:cs="SimSun"/>
                <w:color w:val="000000"/>
                <w:sz w:val="20"/>
                <w:szCs w:val="20"/>
                <w:lang w:val="ru-RU"/>
              </w:rPr>
            </w:pPr>
            <w:r w:rsidRPr="008B7D36">
              <w:rPr>
                <w:rFonts w:ascii="SimSun" w:eastAsia="SimSun" w:hAnsi="SimSun" w:cs="SimSun" w:hint="eastAsia"/>
                <w:color w:val="000000"/>
                <w:sz w:val="20"/>
                <w:szCs w:val="20"/>
                <w:lang w:val="ru-RU"/>
              </w:rPr>
              <w:t>我国经济的发展对全球经济的影响</w:t>
            </w:r>
          </w:p>
          <w:p w:rsidR="00D86F54" w:rsidRPr="008B7D36" w:rsidRDefault="00B7699A" w:rsidP="00D86F54">
            <w:pPr>
              <w:tabs>
                <w:tab w:val="left" w:pos="7590"/>
              </w:tabs>
              <w:rPr>
                <w:rFonts w:eastAsia="SimSun"/>
                <w:color w:val="000000"/>
                <w:sz w:val="20"/>
                <w:szCs w:val="20"/>
                <w:lang w:val="en-US"/>
              </w:rPr>
            </w:pPr>
            <w:r w:rsidRPr="008B7D36">
              <w:rPr>
                <w:rFonts w:ascii="SimSun" w:eastAsia="SimSun" w:hAnsi="SimSun" w:cs="SimSun" w:hint="eastAsia"/>
                <w:color w:val="000000"/>
                <w:sz w:val="20"/>
                <w:szCs w:val="20"/>
              </w:rPr>
              <w:t>专业词汇</w:t>
            </w:r>
          </w:p>
          <w:p w:rsidR="00D86F54" w:rsidRPr="008B7D36" w:rsidRDefault="00D86F54" w:rsidP="00D86F54">
            <w:pPr>
              <w:pBdr>
                <w:top w:val="nil"/>
                <w:left w:val="nil"/>
                <w:bottom w:val="nil"/>
                <w:right w:val="nil"/>
                <w:between w:val="nil"/>
              </w:pBdr>
              <w:jc w:val="both"/>
              <w:rPr>
                <w:rFonts w:asciiTheme="majorHAnsi" w:hAnsiTheme="majorHAnsi" w:cstheme="majorHAnsi"/>
                <w:color w:val="000000"/>
                <w:sz w:val="20"/>
                <w:szCs w:val="20"/>
                <w:lang w:val="en-US"/>
              </w:rPr>
            </w:pPr>
          </w:p>
          <w:p w:rsidR="00FB3A79" w:rsidRPr="008B7D36" w:rsidRDefault="00FB3A79" w:rsidP="00D86F54">
            <w:pPr>
              <w:pBdr>
                <w:top w:val="nil"/>
                <w:left w:val="nil"/>
                <w:bottom w:val="nil"/>
                <w:right w:val="nil"/>
                <w:between w:val="nil"/>
              </w:pBdr>
              <w:ind w:left="720"/>
              <w:jc w:val="both"/>
              <w:rPr>
                <w:rFonts w:asciiTheme="majorHAnsi" w:hAnsiTheme="majorHAnsi" w:cstheme="majorHAnsi"/>
                <w:color w:val="000000"/>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E36CF2">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2</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2.1</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2.2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10</w:t>
            </w:r>
          </w:p>
        </w:tc>
        <w:tc>
          <w:tcPr>
            <w:tcW w:w="1485" w:type="dxa"/>
            <w:tcBorders>
              <w:top w:val="single" w:sz="4" w:space="0" w:color="000000"/>
              <w:left w:val="single" w:sz="4" w:space="0" w:color="000000"/>
              <w:bottom w:val="single" w:sz="4" w:space="0" w:color="000000"/>
              <w:right w:val="single" w:sz="4" w:space="0" w:color="000000"/>
            </w:tcBorders>
          </w:tcPr>
          <w:p w:rsidR="00371775" w:rsidRPr="008B7D36" w:rsidRDefault="00371775">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BB4B9D"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BB4B9D" w:rsidRPr="008B7D36" w:rsidRDefault="00BB4B9D">
            <w:pPr>
              <w:pBdr>
                <w:top w:val="nil"/>
                <w:left w:val="nil"/>
                <w:bottom w:val="nil"/>
                <w:right w:val="nil"/>
                <w:between w:val="nil"/>
              </w:pBdr>
              <w:jc w:val="center"/>
              <w:rPr>
                <w:rFonts w:asciiTheme="majorHAnsi" w:hAnsiTheme="majorHAnsi" w:cstheme="majorHAnsi"/>
                <w:color w:val="000000"/>
                <w:sz w:val="20"/>
                <w:szCs w:val="20"/>
              </w:rPr>
            </w:pPr>
          </w:p>
        </w:tc>
        <w:tc>
          <w:tcPr>
            <w:tcW w:w="4044" w:type="dxa"/>
            <w:tcBorders>
              <w:top w:val="single" w:sz="4" w:space="0" w:color="000000"/>
              <w:left w:val="single" w:sz="4" w:space="0" w:color="000000"/>
              <w:bottom w:val="single" w:sz="4" w:space="0" w:color="000000"/>
              <w:right w:val="single" w:sz="4" w:space="0" w:color="000000"/>
            </w:tcBorders>
          </w:tcPr>
          <w:p w:rsidR="00BB4B9D" w:rsidRPr="008B7D36" w:rsidRDefault="00A2385E" w:rsidP="00D86F54">
            <w:pPr>
              <w:autoSpaceDE w:val="0"/>
              <w:autoSpaceDN w:val="0"/>
              <w:adjustRightInd w:val="0"/>
              <w:rPr>
                <w:rFonts w:asciiTheme="majorHAnsi" w:hAnsiTheme="majorHAnsi" w:cstheme="majorHAnsi"/>
                <w:color w:val="000000"/>
                <w:sz w:val="20"/>
                <w:szCs w:val="20"/>
              </w:rPr>
            </w:pPr>
            <w:r>
              <w:rPr>
                <w:rFonts w:asciiTheme="majorHAnsi" w:hAnsiTheme="majorHAnsi" w:cstheme="majorHAnsi"/>
                <w:color w:val="000000"/>
                <w:sz w:val="20"/>
                <w:szCs w:val="20"/>
              </w:rPr>
              <w:t>МОӨЖ 4. М</w:t>
            </w:r>
            <w:r w:rsidR="00204CCA" w:rsidRPr="008B7D36">
              <w:rPr>
                <w:rFonts w:asciiTheme="majorHAnsi" w:hAnsiTheme="majorHAnsi" w:cstheme="majorHAnsi"/>
                <w:color w:val="000000"/>
                <w:sz w:val="20"/>
                <w:szCs w:val="20"/>
              </w:rPr>
              <w:t xml:space="preserve">ӨЖ 4 </w:t>
            </w:r>
            <w:r w:rsidR="00BB4B9D" w:rsidRPr="008B7D36">
              <w:rPr>
                <w:rFonts w:asciiTheme="majorHAnsi" w:hAnsiTheme="majorHAnsi" w:cstheme="majorHAnsi"/>
                <w:color w:val="000000"/>
                <w:sz w:val="20"/>
                <w:szCs w:val="20"/>
              </w:rPr>
              <w:t xml:space="preserve"> орындау бойынша кеңес беру</w:t>
            </w:r>
          </w:p>
        </w:tc>
        <w:tc>
          <w:tcPr>
            <w:tcW w:w="851" w:type="dxa"/>
            <w:tcBorders>
              <w:top w:val="single" w:sz="4" w:space="0" w:color="000000"/>
              <w:left w:val="single" w:sz="4" w:space="0" w:color="000000"/>
              <w:bottom w:val="single" w:sz="4" w:space="0" w:color="000000"/>
              <w:right w:val="single" w:sz="4" w:space="0" w:color="000000"/>
            </w:tcBorders>
          </w:tcPr>
          <w:p w:rsidR="00BB4B9D" w:rsidRPr="008B7D36" w:rsidRDefault="00BB4B9D">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BB4B9D" w:rsidRPr="008B7D36" w:rsidRDefault="00BB4B9D">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BB4B9D" w:rsidRPr="008B7D36" w:rsidRDefault="00BB4B9D">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BB4B9D" w:rsidRPr="008B7D36" w:rsidRDefault="00D6189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B4B9D" w:rsidRPr="008B7D36" w:rsidRDefault="00BB4B9D">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BB4B9D" w:rsidRPr="008B7D36" w:rsidRDefault="00BB4B9D">
            <w:pPr>
              <w:pBdr>
                <w:top w:val="nil"/>
                <w:left w:val="nil"/>
                <w:bottom w:val="nil"/>
                <w:right w:val="nil"/>
                <w:between w:val="nil"/>
              </w:pBdr>
              <w:rPr>
                <w:rFonts w:asciiTheme="majorHAnsi" w:hAnsiTheme="majorHAnsi" w:cstheme="majorHAnsi"/>
                <w:color w:val="000000"/>
                <w:sz w:val="20"/>
                <w:szCs w:val="20"/>
              </w:rPr>
            </w:pPr>
          </w:p>
        </w:tc>
      </w:tr>
      <w:tr w:rsidR="00BB4B9D"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BB4B9D"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4044" w:type="dxa"/>
            <w:tcBorders>
              <w:top w:val="single" w:sz="4" w:space="0" w:color="000000"/>
              <w:left w:val="single" w:sz="4" w:space="0" w:color="000000"/>
              <w:bottom w:val="single" w:sz="4" w:space="0" w:color="000000"/>
              <w:right w:val="single" w:sz="4" w:space="0" w:color="000000"/>
            </w:tcBorders>
          </w:tcPr>
          <w:p w:rsidR="00BB4B9D" w:rsidRPr="008B7D36" w:rsidRDefault="00A2385E" w:rsidP="00BB4B9D">
            <w:pPr>
              <w:pBdr>
                <w:top w:val="nil"/>
                <w:left w:val="nil"/>
                <w:bottom w:val="nil"/>
                <w:right w:val="nil"/>
                <w:between w:val="nil"/>
              </w:pBdr>
              <w:jc w:val="both"/>
              <w:rPr>
                <w:rFonts w:ascii="SimSun" w:eastAsia="SimSun" w:hAnsi="SimSun" w:cs="SimSun"/>
                <w:color w:val="000000"/>
                <w:sz w:val="20"/>
                <w:szCs w:val="20"/>
                <w:lang w:val="ru-RU"/>
              </w:rPr>
            </w:pPr>
            <w:r>
              <w:rPr>
                <w:rFonts w:eastAsia="MS Gothic"/>
                <w:color w:val="000000"/>
                <w:sz w:val="20"/>
                <w:szCs w:val="20"/>
                <w:lang w:val="ru-RU"/>
              </w:rPr>
              <w:t>М</w:t>
            </w:r>
            <w:r w:rsidR="00BB4B9D" w:rsidRPr="008B7D36">
              <w:rPr>
                <w:rFonts w:eastAsia="MS Gothic"/>
                <w:color w:val="000000"/>
                <w:sz w:val="20"/>
                <w:szCs w:val="20"/>
                <w:lang w:val="ru-RU"/>
              </w:rPr>
              <w:t>өж</w:t>
            </w:r>
            <w:proofErr w:type="gramStart"/>
            <w:r w:rsidR="00204CCA" w:rsidRPr="008B7D36">
              <w:rPr>
                <w:rFonts w:eastAsia="MS Gothic"/>
                <w:color w:val="000000"/>
                <w:sz w:val="20"/>
                <w:szCs w:val="20"/>
                <w:lang w:val="ru-RU"/>
              </w:rPr>
              <w:t>4</w:t>
            </w:r>
            <w:proofErr w:type="gramEnd"/>
            <w:r w:rsidR="00BB4B9D" w:rsidRPr="008B7D36">
              <w:rPr>
                <w:rFonts w:ascii="MS Gothic" w:eastAsia="MS Gothic" w:hAnsi="MS Gothic" w:cs="MS Gothic"/>
                <w:color w:val="000000"/>
                <w:sz w:val="20"/>
                <w:szCs w:val="20"/>
                <w:lang w:val="ru-RU"/>
              </w:rPr>
              <w:t xml:space="preserve">: </w:t>
            </w:r>
            <w:r w:rsidR="00BB4B9D" w:rsidRPr="008B7D36">
              <w:rPr>
                <w:rFonts w:ascii="SimSun" w:eastAsia="SimSun" w:hAnsi="SimSun" w:cs="SimSun"/>
                <w:color w:val="000000"/>
                <w:sz w:val="20"/>
                <w:szCs w:val="20"/>
                <w:lang w:val="ru-RU"/>
              </w:rPr>
              <w:t xml:space="preserve"> </w:t>
            </w:r>
            <w:r w:rsidR="00BB4B9D" w:rsidRPr="008B7D36">
              <w:rPr>
                <w:rFonts w:ascii="SimSun" w:eastAsia="SimSun" w:hAnsi="SimSun" w:cs="SimSun" w:hint="eastAsia"/>
                <w:color w:val="000000"/>
                <w:sz w:val="20"/>
                <w:szCs w:val="20"/>
                <w:lang w:val="ru-RU"/>
              </w:rPr>
              <w:t>矿产资源保护策略</w:t>
            </w:r>
          </w:p>
          <w:p w:rsidR="00BB4B9D" w:rsidRPr="008B7D36" w:rsidRDefault="00BB4B9D" w:rsidP="00D86F54">
            <w:pPr>
              <w:autoSpaceDE w:val="0"/>
              <w:autoSpaceDN w:val="0"/>
              <w:adjustRightInd w:val="0"/>
              <w:rPr>
                <w:rFonts w:asciiTheme="majorHAnsi" w:hAnsiTheme="majorHAnsi" w:cstheme="maj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B4B9D" w:rsidRPr="008B7D36" w:rsidRDefault="00682EAB">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6</w:t>
            </w:r>
          </w:p>
        </w:tc>
        <w:tc>
          <w:tcPr>
            <w:tcW w:w="992" w:type="dxa"/>
            <w:tcBorders>
              <w:top w:val="single" w:sz="4" w:space="0" w:color="000000"/>
              <w:left w:val="single" w:sz="4" w:space="0" w:color="000000"/>
              <w:bottom w:val="single" w:sz="4" w:space="0" w:color="000000"/>
              <w:right w:val="single" w:sz="4" w:space="0" w:color="000000"/>
            </w:tcBorders>
          </w:tcPr>
          <w:p w:rsidR="00682EAB" w:rsidRPr="008B7D36" w:rsidRDefault="00682EAB" w:rsidP="00682EAB">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6.1</w:t>
            </w:r>
          </w:p>
          <w:p w:rsidR="00682EAB" w:rsidRPr="008B7D36" w:rsidRDefault="00682EAB" w:rsidP="00682EAB">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6.2</w:t>
            </w:r>
          </w:p>
          <w:p w:rsidR="00BB4B9D" w:rsidRPr="008B7D36" w:rsidRDefault="00BB4B9D">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BB4B9D"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w:t>
            </w:r>
          </w:p>
        </w:tc>
        <w:tc>
          <w:tcPr>
            <w:tcW w:w="642" w:type="dxa"/>
            <w:tcBorders>
              <w:top w:val="single" w:sz="4" w:space="0" w:color="000000"/>
              <w:left w:val="single" w:sz="4" w:space="0" w:color="000000"/>
              <w:bottom w:val="single" w:sz="4" w:space="0" w:color="000000"/>
              <w:right w:val="single" w:sz="4" w:space="0" w:color="000000"/>
            </w:tcBorders>
          </w:tcPr>
          <w:p w:rsidR="00BB4B9D" w:rsidRPr="008B7D36" w:rsidRDefault="00D6189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BB4B9D" w:rsidRPr="008B7D36" w:rsidRDefault="00BB4B9D">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AC146D" w:rsidRPr="008B7D36" w:rsidRDefault="00AC146D" w:rsidP="00AC146D">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BB4B9D" w:rsidRPr="008B7D36" w:rsidRDefault="00AC146D" w:rsidP="00AC146D">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w:t>
            </w:r>
          </w:p>
        </w:tc>
      </w:tr>
      <w:tr w:rsidR="00FB3A79" w:rsidRPr="008B7D36" w:rsidTr="002A4DFF">
        <w:trPr>
          <w:trHeight w:val="549"/>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МТ (Midterm Exam)</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B7D36" w:rsidRDefault="00FB3A79">
            <w:pPr>
              <w:rPr>
                <w:rFonts w:asciiTheme="majorHAnsi" w:hAnsiTheme="majorHAnsi" w:cstheme="majorHAnsi"/>
                <w:sz w:val="20"/>
                <w:szCs w:val="20"/>
              </w:rPr>
            </w:pPr>
          </w:p>
        </w:tc>
      </w:tr>
      <w:tr w:rsidR="00FB3A79" w:rsidRPr="008B7D36">
        <w:trPr>
          <w:trHeight w:val="248"/>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FB3A79">
            <w:pPr>
              <w:rPr>
                <w:rFonts w:asciiTheme="majorHAnsi" w:hAnsiTheme="majorHAnsi" w:cstheme="majorHAnsi"/>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B7D36" w:rsidRDefault="002A2FC8" w:rsidP="00455F2F">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                                                 Модуль V </w:t>
            </w:r>
          </w:p>
        </w:tc>
      </w:tr>
      <w:tr w:rsidR="00FB3A79" w:rsidRPr="008B7D36" w:rsidTr="002A4DFF">
        <w:trPr>
          <w:trHeight w:val="96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11</w:t>
            </w:r>
          </w:p>
        </w:tc>
        <w:tc>
          <w:tcPr>
            <w:tcW w:w="4044" w:type="dxa"/>
            <w:tcBorders>
              <w:top w:val="single" w:sz="4" w:space="0" w:color="000000"/>
              <w:left w:val="single" w:sz="4" w:space="0" w:color="000000"/>
              <w:bottom w:val="single" w:sz="4" w:space="0" w:color="000000"/>
              <w:right w:val="single" w:sz="4" w:space="0" w:color="000000"/>
            </w:tcBorders>
          </w:tcPr>
          <w:p w:rsidR="00BE5F39" w:rsidRPr="008B7D36" w:rsidRDefault="002A2FC8" w:rsidP="00BE5F39">
            <w:pPr>
              <w:autoSpaceDE w:val="0"/>
              <w:autoSpaceDN w:val="0"/>
              <w:adjustRightInd w:val="0"/>
              <w:rPr>
                <w:rFonts w:eastAsia="SimSun"/>
                <w:color w:val="000000"/>
                <w:kern w:val="2"/>
                <w:sz w:val="20"/>
                <w:szCs w:val="20"/>
                <w:lang w:val="ru-RU"/>
              </w:rPr>
            </w:pPr>
            <w:r w:rsidRPr="008B7D36">
              <w:rPr>
                <w:rFonts w:asciiTheme="majorHAnsi" w:hAnsiTheme="majorHAnsi" w:cstheme="majorHAnsi"/>
                <w:color w:val="000000"/>
                <w:sz w:val="20"/>
                <w:szCs w:val="20"/>
              </w:rPr>
              <w:t>ПС 11</w:t>
            </w:r>
            <w:r w:rsidR="00BE5F39" w:rsidRPr="008B7D36">
              <w:rPr>
                <w:rFonts w:asciiTheme="majorHAnsi" w:hAnsiTheme="majorHAnsi" w:cstheme="majorHAnsi"/>
                <w:color w:val="000000"/>
                <w:sz w:val="20"/>
                <w:szCs w:val="20"/>
              </w:rPr>
              <w:t xml:space="preserve">  </w:t>
            </w:r>
            <w:r w:rsidR="00BE5F39" w:rsidRPr="008B7D36">
              <w:rPr>
                <w:rFonts w:ascii="SimSun" w:eastAsia="SimSun" w:hAnsi="SimSun" w:cs="SimSun" w:hint="eastAsia"/>
                <w:color w:val="000000"/>
                <w:sz w:val="20"/>
                <w:szCs w:val="20"/>
                <w:lang w:val="ru-RU"/>
              </w:rPr>
              <w:t>硕博研究方向</w:t>
            </w:r>
          </w:p>
          <w:p w:rsidR="00BE5F39" w:rsidRPr="008B7D36" w:rsidRDefault="00BE5F39" w:rsidP="00BE5F39">
            <w:pPr>
              <w:autoSpaceDE w:val="0"/>
              <w:autoSpaceDN w:val="0"/>
              <w:adjustRightInd w:val="0"/>
              <w:rPr>
                <w:rFonts w:eastAsia="SimSun"/>
                <w:color w:val="000000"/>
                <w:sz w:val="20"/>
                <w:szCs w:val="20"/>
                <w:lang w:val="ru-RU"/>
              </w:rPr>
            </w:pPr>
            <w:r w:rsidRPr="008B7D36">
              <w:rPr>
                <w:rFonts w:ascii="SimSun" w:eastAsia="SimSun" w:hAnsi="SimSun" w:cs="SimSun" w:hint="eastAsia"/>
                <w:color w:val="000000"/>
                <w:sz w:val="20"/>
                <w:szCs w:val="20"/>
                <w:lang w:val="ru-RU"/>
              </w:rPr>
              <w:t>研究领域与方向</w:t>
            </w:r>
          </w:p>
          <w:p w:rsidR="00FB3A79" w:rsidRPr="008B7D36" w:rsidRDefault="00BE5F39" w:rsidP="00BE5F39">
            <w:pPr>
              <w:pBdr>
                <w:top w:val="nil"/>
                <w:left w:val="nil"/>
                <w:bottom w:val="nil"/>
                <w:right w:val="nil"/>
                <w:between w:val="nil"/>
              </w:pBdr>
              <w:jc w:val="both"/>
              <w:rPr>
                <w:rFonts w:asciiTheme="majorHAnsi" w:hAnsiTheme="majorHAnsi" w:cstheme="majorHAnsi"/>
                <w:color w:val="000000"/>
                <w:sz w:val="20"/>
                <w:szCs w:val="20"/>
              </w:rPr>
            </w:pPr>
            <w:r w:rsidRPr="008B7D36">
              <w:rPr>
                <w:rFonts w:eastAsia="SimSun"/>
                <w:color w:val="000000"/>
                <w:sz w:val="20"/>
                <w:szCs w:val="20"/>
                <w:lang w:val="ru-RU"/>
              </w:rPr>
              <w:t xml:space="preserve"> </w:t>
            </w:r>
            <w:r w:rsidRPr="008B7D36">
              <w:rPr>
                <w:rFonts w:ascii="SimSun" w:eastAsia="SimSun" w:hAnsi="SimSun" w:cs="SimSun" w:hint="eastAsia"/>
                <w:color w:val="000000"/>
                <w:sz w:val="20"/>
                <w:szCs w:val="20"/>
                <w:lang w:val="ru-RU"/>
              </w:rPr>
              <w:t>我的研究方向</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w:t>
            </w:r>
            <w:r w:rsidR="00153AB4" w:rsidRPr="008B7D36">
              <w:rPr>
                <w:rFonts w:asciiTheme="majorHAnsi" w:hAnsiTheme="majorHAnsi" w:cstheme="majorHAnsi"/>
                <w:color w:val="000000"/>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w:t>
            </w:r>
            <w:r w:rsidR="00153AB4" w:rsidRPr="008B7D36">
              <w:rPr>
                <w:rFonts w:asciiTheme="majorHAnsi" w:hAnsiTheme="majorHAnsi" w:cstheme="majorHAnsi"/>
                <w:color w:val="000000"/>
                <w:sz w:val="20"/>
                <w:szCs w:val="20"/>
              </w:rPr>
              <w:t xml:space="preserve"> 4.1</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w:t>
            </w:r>
            <w:r w:rsidR="00153AB4" w:rsidRPr="008B7D36">
              <w:rPr>
                <w:rFonts w:asciiTheme="majorHAnsi" w:hAnsiTheme="majorHAnsi" w:cstheme="majorHAnsi"/>
                <w:color w:val="000000"/>
                <w:sz w:val="20"/>
                <w:szCs w:val="20"/>
              </w:rPr>
              <w:t xml:space="preserve"> 4.2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6F33DA">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11</w:t>
            </w:r>
          </w:p>
        </w:tc>
        <w:tc>
          <w:tcPr>
            <w:tcW w:w="1485" w:type="dxa"/>
            <w:tcBorders>
              <w:top w:val="single" w:sz="4" w:space="0" w:color="000000"/>
              <w:left w:val="single" w:sz="4" w:space="0" w:color="000000"/>
              <w:bottom w:val="single" w:sz="4" w:space="0" w:color="000000"/>
              <w:right w:val="single" w:sz="4" w:space="0" w:color="000000"/>
            </w:tcBorders>
          </w:tcPr>
          <w:p w:rsidR="007A1011" w:rsidRPr="008B7D36" w:rsidRDefault="007A1011">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trHeight w:val="1308"/>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12</w:t>
            </w:r>
          </w:p>
        </w:tc>
        <w:tc>
          <w:tcPr>
            <w:tcW w:w="4044" w:type="dxa"/>
            <w:tcBorders>
              <w:top w:val="single" w:sz="4" w:space="0" w:color="000000"/>
              <w:left w:val="single" w:sz="4" w:space="0" w:color="000000"/>
              <w:bottom w:val="single" w:sz="4" w:space="0" w:color="000000"/>
              <w:right w:val="single" w:sz="4" w:space="0" w:color="000000"/>
            </w:tcBorders>
          </w:tcPr>
          <w:p w:rsidR="00DB5C91" w:rsidRPr="008B7D36" w:rsidRDefault="002A2FC8" w:rsidP="00DB5C91">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ПС 12 </w:t>
            </w:r>
          </w:p>
          <w:p w:rsidR="00DB5C91" w:rsidRPr="008B7D36" w:rsidRDefault="00DB5C91" w:rsidP="00DB5C91">
            <w:pPr>
              <w:autoSpaceDE w:val="0"/>
              <w:autoSpaceDN w:val="0"/>
              <w:adjustRightInd w:val="0"/>
              <w:rPr>
                <w:rFonts w:eastAsia="SimSun"/>
                <w:color w:val="000000"/>
                <w:kern w:val="2"/>
                <w:sz w:val="20"/>
                <w:szCs w:val="20"/>
                <w:lang w:val="ru-RU"/>
              </w:rPr>
            </w:pPr>
            <w:r w:rsidRPr="008B7D36">
              <w:rPr>
                <w:rFonts w:ascii="SimSun" w:eastAsia="SimSun" w:hAnsi="SimSun" w:cs="SimSun" w:hint="eastAsia"/>
                <w:bCs/>
                <w:color w:val="000000"/>
                <w:sz w:val="20"/>
                <w:szCs w:val="20"/>
                <w:lang w:val="ru-RU"/>
              </w:rPr>
              <w:t>哈萨克斯坦</w:t>
            </w:r>
            <w:r w:rsidRPr="008B7D36">
              <w:rPr>
                <w:rFonts w:ascii="SimSun" w:eastAsia="SimSun" w:hAnsi="SimSun" w:cs="SimSun" w:hint="eastAsia"/>
                <w:color w:val="000000"/>
                <w:sz w:val="20"/>
                <w:szCs w:val="20"/>
                <w:lang w:val="ru-RU"/>
              </w:rPr>
              <w:t>能源产业的发展</w:t>
            </w:r>
          </w:p>
          <w:p w:rsidR="00DB5C91" w:rsidRPr="008B7D36" w:rsidRDefault="00DB5C91" w:rsidP="00DB5C91">
            <w:pPr>
              <w:tabs>
                <w:tab w:val="left" w:pos="7590"/>
              </w:tabs>
              <w:rPr>
                <w:rFonts w:eastAsia="SimSun"/>
                <w:color w:val="000000"/>
                <w:sz w:val="20"/>
                <w:szCs w:val="20"/>
                <w:lang w:val="en-US"/>
              </w:rPr>
            </w:pPr>
            <w:r w:rsidRPr="008B7D36">
              <w:rPr>
                <w:rFonts w:eastAsia="SimSun"/>
                <w:sz w:val="20"/>
                <w:szCs w:val="20"/>
                <w:lang w:val="ru-RU"/>
              </w:rPr>
              <w:t>.</w:t>
            </w:r>
            <w:r w:rsidRPr="008B7D36">
              <w:rPr>
                <w:rFonts w:eastAsia="SimSun"/>
                <w:color w:val="000000"/>
                <w:sz w:val="20"/>
                <w:szCs w:val="20"/>
                <w:lang w:val="ru-RU"/>
              </w:rPr>
              <w:t xml:space="preserve"> </w:t>
            </w:r>
            <w:r w:rsidRPr="008B7D36">
              <w:rPr>
                <w:rFonts w:ascii="SimSun" w:eastAsia="SimSun" w:hAnsi="SimSun" w:cs="SimSun" w:hint="eastAsia"/>
                <w:color w:val="000000"/>
                <w:sz w:val="20"/>
                <w:szCs w:val="20"/>
                <w:lang w:val="ru-RU"/>
              </w:rPr>
              <w:t>能源世界网</w:t>
            </w:r>
          </w:p>
          <w:p w:rsidR="00FB3A79" w:rsidRPr="008B7D36" w:rsidRDefault="00DB5C91" w:rsidP="00DB5C91">
            <w:pPr>
              <w:pBdr>
                <w:top w:val="nil"/>
                <w:left w:val="nil"/>
                <w:bottom w:val="nil"/>
                <w:right w:val="nil"/>
                <w:between w:val="nil"/>
              </w:pBdr>
              <w:jc w:val="both"/>
              <w:rPr>
                <w:rFonts w:asciiTheme="majorHAnsi" w:hAnsiTheme="majorHAnsi" w:cstheme="majorHAnsi"/>
                <w:color w:val="000000"/>
                <w:sz w:val="20"/>
                <w:szCs w:val="20"/>
              </w:rPr>
            </w:pPr>
            <w:r w:rsidRPr="008B7D36">
              <w:rPr>
                <w:rFonts w:ascii="SimSun" w:eastAsia="SimSun" w:hAnsi="SimSun" w:cs="SimSun" w:hint="eastAsia"/>
                <w:color w:val="000000"/>
                <w:sz w:val="20"/>
                <w:szCs w:val="20"/>
                <w:lang w:val="ru-RU"/>
              </w:rPr>
              <w:t>中俄天然气管道遭遇</w:t>
            </w:r>
            <w:r w:rsidRPr="008B7D36">
              <w:rPr>
                <w:rFonts w:eastAsia="SimSun"/>
                <w:color w:val="000000"/>
                <w:sz w:val="20"/>
                <w:szCs w:val="20"/>
                <w:lang w:val="ru-RU"/>
              </w:rPr>
              <w:t>“</w:t>
            </w:r>
            <w:r w:rsidRPr="008B7D36">
              <w:rPr>
                <w:rFonts w:ascii="SimSun" w:eastAsia="SimSun" w:hAnsi="SimSun" w:cs="SimSun" w:hint="eastAsia"/>
                <w:color w:val="000000"/>
                <w:sz w:val="20"/>
                <w:szCs w:val="20"/>
                <w:lang w:val="ru-RU"/>
              </w:rPr>
              <w:t>环保门</w:t>
            </w:r>
            <w:r w:rsidRPr="008B7D36">
              <w:rPr>
                <w:rFonts w:eastAsia="SimSun"/>
                <w:color w:val="000000"/>
                <w:sz w:val="20"/>
                <w:szCs w:val="20"/>
                <w:lang w:val="ru-RU"/>
              </w:rPr>
              <w:t>”</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3</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3.1</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12</w:t>
            </w:r>
          </w:p>
        </w:tc>
        <w:tc>
          <w:tcPr>
            <w:tcW w:w="1485" w:type="dxa"/>
            <w:tcBorders>
              <w:top w:val="single" w:sz="4" w:space="0" w:color="000000"/>
              <w:left w:val="single" w:sz="4" w:space="0" w:color="000000"/>
              <w:bottom w:val="single" w:sz="4" w:space="0" w:color="000000"/>
              <w:right w:val="single" w:sz="4" w:space="0" w:color="000000"/>
            </w:tcBorders>
          </w:tcPr>
          <w:p w:rsidR="007A1011" w:rsidRPr="008B7D36" w:rsidRDefault="007A1011">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Zoom да вебинар, синхронды/ Универде </w:t>
            </w:r>
            <w:r w:rsidRPr="008B7D36">
              <w:rPr>
                <w:rFonts w:asciiTheme="majorHAnsi" w:hAnsiTheme="majorHAnsi" w:cstheme="majorHAnsi"/>
                <w:color w:val="000000"/>
                <w:sz w:val="20"/>
                <w:szCs w:val="20"/>
              </w:rPr>
              <w:lastRenderedPageBreak/>
              <w:t>тапсырма, асинхронды</w:t>
            </w:r>
          </w:p>
        </w:tc>
      </w:tr>
      <w:tr w:rsidR="00DB1B97" w:rsidRPr="008B7D36" w:rsidTr="002A4DFF">
        <w:trPr>
          <w:trHeight w:val="1308"/>
          <w:jc w:val="center"/>
        </w:trPr>
        <w:tc>
          <w:tcPr>
            <w:tcW w:w="561" w:type="dxa"/>
            <w:tcBorders>
              <w:top w:val="single" w:sz="4" w:space="0" w:color="000000"/>
              <w:left w:val="single" w:sz="4" w:space="0" w:color="000000"/>
              <w:bottom w:val="single" w:sz="4" w:space="0" w:color="000000"/>
              <w:right w:val="single" w:sz="4" w:space="0" w:color="000000"/>
            </w:tcBorders>
          </w:tcPr>
          <w:p w:rsidR="00DB1B97"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lastRenderedPageBreak/>
              <w:t>12</w:t>
            </w:r>
          </w:p>
        </w:tc>
        <w:tc>
          <w:tcPr>
            <w:tcW w:w="4044" w:type="dxa"/>
            <w:tcBorders>
              <w:top w:val="single" w:sz="4" w:space="0" w:color="000000"/>
              <w:left w:val="single" w:sz="4" w:space="0" w:color="000000"/>
              <w:bottom w:val="single" w:sz="4" w:space="0" w:color="000000"/>
              <w:right w:val="single" w:sz="4" w:space="0" w:color="000000"/>
            </w:tcBorders>
          </w:tcPr>
          <w:p w:rsidR="00DB1B97" w:rsidRPr="008B7D36" w:rsidRDefault="00A2385E" w:rsidP="00DB5C91">
            <w:pPr>
              <w:pBdr>
                <w:top w:val="nil"/>
                <w:left w:val="nil"/>
                <w:bottom w:val="nil"/>
                <w:right w:val="nil"/>
                <w:between w:val="nil"/>
              </w:pBdr>
              <w:jc w:val="both"/>
              <w:rPr>
                <w:rFonts w:asciiTheme="majorHAnsi" w:hAnsiTheme="majorHAnsi" w:cstheme="majorHAnsi"/>
                <w:color w:val="201F1E"/>
                <w:sz w:val="20"/>
                <w:szCs w:val="20"/>
              </w:rPr>
            </w:pPr>
            <w:r>
              <w:rPr>
                <w:rFonts w:asciiTheme="majorHAnsi" w:hAnsiTheme="majorHAnsi" w:cstheme="majorHAnsi"/>
                <w:color w:val="201F1E"/>
                <w:sz w:val="20"/>
                <w:szCs w:val="20"/>
                <w:highlight w:val="white"/>
              </w:rPr>
              <w:t>М</w:t>
            </w:r>
            <w:r w:rsidR="00DB1B97" w:rsidRPr="008B7D36">
              <w:rPr>
                <w:rFonts w:asciiTheme="majorHAnsi" w:hAnsiTheme="majorHAnsi" w:cstheme="majorHAnsi"/>
                <w:color w:val="201F1E"/>
                <w:sz w:val="20"/>
                <w:szCs w:val="20"/>
                <w:highlight w:val="white"/>
              </w:rPr>
              <w:t xml:space="preserve">ОӨЖ 5. </w:t>
            </w:r>
            <w:r>
              <w:rPr>
                <w:rFonts w:asciiTheme="majorHAnsi" w:hAnsiTheme="majorHAnsi" w:cstheme="majorHAnsi"/>
                <w:color w:val="201F1E"/>
                <w:sz w:val="20"/>
                <w:szCs w:val="20"/>
                <w:highlight w:val="white"/>
              </w:rPr>
              <w:t>М</w:t>
            </w:r>
            <w:r w:rsidR="00DB1B97" w:rsidRPr="008B7D36">
              <w:rPr>
                <w:rFonts w:asciiTheme="majorHAnsi" w:hAnsiTheme="majorHAnsi" w:cstheme="majorHAnsi"/>
                <w:color w:val="201F1E"/>
                <w:sz w:val="20"/>
                <w:szCs w:val="20"/>
                <w:highlight w:val="white"/>
              </w:rPr>
              <w:t>ӨЖ 5 орындау бойынша к</w:t>
            </w:r>
            <w:r w:rsidR="00DB1B97" w:rsidRPr="008B7D36">
              <w:rPr>
                <w:rFonts w:asciiTheme="majorHAnsi" w:hAnsiTheme="majorHAnsi" w:cstheme="majorHAnsi"/>
                <w:color w:val="201F1E"/>
                <w:sz w:val="20"/>
                <w:szCs w:val="20"/>
              </w:rPr>
              <w:t>еңес беру</w:t>
            </w:r>
          </w:p>
          <w:p w:rsidR="00DB1B97" w:rsidRPr="008B7D36" w:rsidRDefault="00DB1B97" w:rsidP="00DB5C91">
            <w:pPr>
              <w:pBdr>
                <w:top w:val="nil"/>
                <w:left w:val="nil"/>
                <w:bottom w:val="nil"/>
                <w:right w:val="nil"/>
                <w:between w:val="nil"/>
              </w:pBdr>
              <w:jc w:val="both"/>
              <w:rPr>
                <w:rFonts w:asciiTheme="majorHAnsi" w:hAnsiTheme="majorHAnsi" w:cstheme="maj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DB1B97" w:rsidRPr="008B7D36" w:rsidRDefault="00DB1B97" w:rsidP="00A2385E">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6</w:t>
            </w:r>
          </w:p>
        </w:tc>
        <w:tc>
          <w:tcPr>
            <w:tcW w:w="992" w:type="dxa"/>
            <w:tcBorders>
              <w:top w:val="single" w:sz="4" w:space="0" w:color="000000"/>
              <w:left w:val="single" w:sz="4" w:space="0" w:color="000000"/>
              <w:bottom w:val="single" w:sz="4" w:space="0" w:color="000000"/>
              <w:right w:val="single" w:sz="4" w:space="0" w:color="000000"/>
            </w:tcBorders>
          </w:tcPr>
          <w:p w:rsidR="00DB1B97" w:rsidRPr="008B7D36" w:rsidRDefault="00DB1B97" w:rsidP="00A2385E">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6.1</w:t>
            </w:r>
          </w:p>
          <w:p w:rsidR="00DB1B97" w:rsidRPr="008B7D36" w:rsidRDefault="00DB1B97" w:rsidP="00A2385E">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6.2</w:t>
            </w:r>
          </w:p>
          <w:p w:rsidR="00DB1B97" w:rsidRPr="008B7D36" w:rsidRDefault="00DB1B97" w:rsidP="00A2385E">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DB1B97" w:rsidRPr="008B7D36" w:rsidRDefault="00DB1B97">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DB1B97" w:rsidRPr="008B7D36" w:rsidRDefault="008063BE">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DB1B97" w:rsidRPr="008B7D36" w:rsidRDefault="00DB1B97">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DB1B97" w:rsidRPr="008B7D36" w:rsidRDefault="00DB1B97" w:rsidP="00DB1B97">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DB1B97" w:rsidRPr="008B7D36" w:rsidRDefault="00DB1B97" w:rsidP="00DB1B97">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8063BE" w:rsidRPr="008B7D36" w:rsidTr="002A4DFF">
        <w:trPr>
          <w:trHeight w:val="1308"/>
          <w:jc w:val="center"/>
        </w:trPr>
        <w:tc>
          <w:tcPr>
            <w:tcW w:w="561" w:type="dxa"/>
            <w:tcBorders>
              <w:top w:val="single" w:sz="4" w:space="0" w:color="000000"/>
              <w:left w:val="single" w:sz="4" w:space="0" w:color="000000"/>
              <w:bottom w:val="single" w:sz="4" w:space="0" w:color="000000"/>
              <w:right w:val="single" w:sz="4" w:space="0" w:color="000000"/>
            </w:tcBorders>
          </w:tcPr>
          <w:p w:rsidR="008063BE"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12</w:t>
            </w:r>
          </w:p>
        </w:tc>
        <w:tc>
          <w:tcPr>
            <w:tcW w:w="4044" w:type="dxa"/>
            <w:tcBorders>
              <w:top w:val="single" w:sz="4" w:space="0" w:color="000000"/>
              <w:left w:val="single" w:sz="4" w:space="0" w:color="000000"/>
              <w:bottom w:val="single" w:sz="4" w:space="0" w:color="000000"/>
              <w:right w:val="single" w:sz="4" w:space="0" w:color="000000"/>
            </w:tcBorders>
          </w:tcPr>
          <w:p w:rsidR="008063BE" w:rsidRPr="008B7D36" w:rsidRDefault="00A2385E" w:rsidP="00DB5C91">
            <w:pPr>
              <w:pBdr>
                <w:top w:val="nil"/>
                <w:left w:val="nil"/>
                <w:bottom w:val="nil"/>
                <w:right w:val="nil"/>
                <w:between w:val="nil"/>
              </w:pBdr>
              <w:jc w:val="both"/>
              <w:rPr>
                <w:rFonts w:asciiTheme="majorHAnsi" w:hAnsiTheme="majorHAnsi" w:cstheme="majorHAnsi"/>
                <w:color w:val="000000"/>
                <w:sz w:val="20"/>
                <w:szCs w:val="20"/>
              </w:rPr>
            </w:pPr>
            <w:r>
              <w:rPr>
                <w:rFonts w:asciiTheme="majorHAnsi" w:hAnsiTheme="majorHAnsi" w:cstheme="majorHAnsi"/>
                <w:color w:val="000000"/>
                <w:sz w:val="20"/>
                <w:szCs w:val="20"/>
              </w:rPr>
              <w:t xml:space="preserve"> М</w:t>
            </w:r>
            <w:r w:rsidR="008063BE" w:rsidRPr="008B7D36">
              <w:rPr>
                <w:rFonts w:asciiTheme="majorHAnsi" w:hAnsiTheme="majorHAnsi" w:cstheme="majorHAnsi"/>
                <w:color w:val="000000"/>
                <w:sz w:val="20"/>
                <w:szCs w:val="20"/>
              </w:rPr>
              <w:t>өж 5 «</w:t>
            </w:r>
            <w:r w:rsidR="008063BE" w:rsidRPr="008B7D36">
              <w:rPr>
                <w:rFonts w:asciiTheme="majorHAnsi" w:eastAsia="SimSun" w:hAnsiTheme="majorHAnsi" w:cstheme="majorHAnsi"/>
                <w:color w:val="000000"/>
                <w:sz w:val="20"/>
                <w:szCs w:val="20"/>
              </w:rPr>
              <w:t>我对金钱的看法</w:t>
            </w:r>
            <w:r w:rsidR="008063BE" w:rsidRPr="008B7D36">
              <w:rPr>
                <w:rFonts w:asciiTheme="majorHAnsi" w:eastAsia="SimSun" w:hAnsiTheme="majorHAnsi" w:cstheme="majorHAnsi"/>
                <w:color w:val="000000"/>
                <w:sz w:val="20"/>
                <w:szCs w:val="20"/>
              </w:rPr>
              <w:t>»</w:t>
            </w:r>
            <w:r w:rsidR="008063BE" w:rsidRPr="008B7D36">
              <w:rPr>
                <w:rFonts w:asciiTheme="majorHAnsi" w:eastAsia="SimSun" w:hAnsiTheme="majorHAnsi" w:cstheme="majorHAnsi"/>
                <w:color w:val="000000"/>
                <w:sz w:val="20"/>
                <w:szCs w:val="20"/>
              </w:rPr>
              <w:t>并举例有关所读过的书</w:t>
            </w:r>
          </w:p>
        </w:tc>
        <w:tc>
          <w:tcPr>
            <w:tcW w:w="851" w:type="dxa"/>
            <w:tcBorders>
              <w:top w:val="single" w:sz="4" w:space="0" w:color="000000"/>
              <w:left w:val="single" w:sz="4" w:space="0" w:color="000000"/>
              <w:bottom w:val="single" w:sz="4" w:space="0" w:color="000000"/>
              <w:right w:val="single" w:sz="4" w:space="0" w:color="000000"/>
            </w:tcBorders>
          </w:tcPr>
          <w:p w:rsidR="008063BE" w:rsidRPr="008B7D36" w:rsidRDefault="008063BE" w:rsidP="00A2385E">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6</w:t>
            </w:r>
          </w:p>
        </w:tc>
        <w:tc>
          <w:tcPr>
            <w:tcW w:w="992" w:type="dxa"/>
            <w:tcBorders>
              <w:top w:val="single" w:sz="4" w:space="0" w:color="000000"/>
              <w:left w:val="single" w:sz="4" w:space="0" w:color="000000"/>
              <w:bottom w:val="single" w:sz="4" w:space="0" w:color="000000"/>
              <w:right w:val="single" w:sz="4" w:space="0" w:color="000000"/>
            </w:tcBorders>
          </w:tcPr>
          <w:p w:rsidR="008063BE" w:rsidRPr="008B7D36" w:rsidRDefault="008063BE" w:rsidP="00A2385E">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6.1</w:t>
            </w:r>
          </w:p>
          <w:p w:rsidR="008063BE" w:rsidRPr="008B7D36" w:rsidRDefault="008063BE" w:rsidP="00A2385E">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6.2</w:t>
            </w:r>
          </w:p>
          <w:p w:rsidR="008063BE" w:rsidRPr="008B7D36" w:rsidRDefault="008063BE" w:rsidP="00A2385E">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8063BE"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w:t>
            </w:r>
          </w:p>
        </w:tc>
        <w:tc>
          <w:tcPr>
            <w:tcW w:w="642" w:type="dxa"/>
            <w:tcBorders>
              <w:top w:val="single" w:sz="4" w:space="0" w:color="000000"/>
              <w:left w:val="single" w:sz="4" w:space="0" w:color="000000"/>
              <w:bottom w:val="single" w:sz="4" w:space="0" w:color="000000"/>
              <w:right w:val="single" w:sz="4" w:space="0" w:color="000000"/>
            </w:tcBorders>
          </w:tcPr>
          <w:p w:rsidR="008063BE"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15</w:t>
            </w:r>
          </w:p>
        </w:tc>
        <w:tc>
          <w:tcPr>
            <w:tcW w:w="1134" w:type="dxa"/>
            <w:tcBorders>
              <w:top w:val="single" w:sz="4" w:space="0" w:color="000000"/>
              <w:left w:val="single" w:sz="4" w:space="0" w:color="000000"/>
              <w:bottom w:val="single" w:sz="4" w:space="0" w:color="000000"/>
              <w:right w:val="single" w:sz="4" w:space="0" w:color="000000"/>
            </w:tcBorders>
          </w:tcPr>
          <w:p w:rsidR="008063BE" w:rsidRPr="008B7D36" w:rsidRDefault="008063BE">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8063BE" w:rsidRPr="008B7D36" w:rsidRDefault="008063BE" w:rsidP="008063BE">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8063BE" w:rsidRPr="008B7D36" w:rsidRDefault="008063BE" w:rsidP="008063BE">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trPr>
          <w:trHeight w:val="27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FB3A79">
            <w:pPr>
              <w:rPr>
                <w:rFonts w:asciiTheme="majorHAnsi" w:hAnsiTheme="majorHAnsi" w:cstheme="majorHAnsi"/>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B7D36" w:rsidRDefault="002A2FC8" w:rsidP="00AF4553">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                                             Модуль VI  </w:t>
            </w:r>
          </w:p>
        </w:tc>
      </w:tr>
      <w:tr w:rsidR="00FB3A79" w:rsidRPr="008B7D36" w:rsidTr="002A4DFF">
        <w:trPr>
          <w:trHeight w:val="110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13</w:t>
            </w:r>
          </w:p>
        </w:tc>
        <w:tc>
          <w:tcPr>
            <w:tcW w:w="4044" w:type="dxa"/>
            <w:tcBorders>
              <w:top w:val="single" w:sz="4" w:space="0" w:color="000000"/>
              <w:left w:val="single" w:sz="4" w:space="0" w:color="000000"/>
              <w:bottom w:val="single" w:sz="4" w:space="0" w:color="000000"/>
              <w:right w:val="single" w:sz="4" w:space="0" w:color="000000"/>
            </w:tcBorders>
          </w:tcPr>
          <w:p w:rsidR="00704FB6" w:rsidRPr="008B7D36" w:rsidRDefault="002A2FC8" w:rsidP="00704FB6">
            <w:pPr>
              <w:autoSpaceDE w:val="0"/>
              <w:autoSpaceDN w:val="0"/>
              <w:adjustRightInd w:val="0"/>
              <w:rPr>
                <w:rFonts w:eastAsia="SimSun"/>
                <w:color w:val="000000"/>
                <w:kern w:val="2"/>
                <w:sz w:val="20"/>
                <w:szCs w:val="20"/>
                <w:lang w:val="ru-RU"/>
              </w:rPr>
            </w:pPr>
            <w:r w:rsidRPr="008B7D36">
              <w:rPr>
                <w:rFonts w:asciiTheme="majorHAnsi" w:hAnsiTheme="majorHAnsi" w:cstheme="majorHAnsi"/>
                <w:color w:val="000000"/>
                <w:sz w:val="20"/>
                <w:szCs w:val="20"/>
              </w:rPr>
              <w:t>ПС13</w:t>
            </w:r>
            <w:r w:rsidR="00704FB6" w:rsidRPr="008B7D36">
              <w:rPr>
                <w:rFonts w:asciiTheme="majorHAnsi" w:hAnsiTheme="majorHAnsi" w:cstheme="majorHAnsi"/>
                <w:color w:val="000000"/>
                <w:sz w:val="20"/>
                <w:szCs w:val="20"/>
              </w:rPr>
              <w:t xml:space="preserve"> </w:t>
            </w:r>
            <w:r w:rsidR="00704FB6" w:rsidRPr="008B7D36">
              <w:rPr>
                <w:rFonts w:ascii="SimSun" w:eastAsia="SimSun" w:hAnsi="SimSun" w:cs="SimSun" w:hint="eastAsia"/>
                <w:color w:val="000000"/>
                <w:sz w:val="20"/>
                <w:szCs w:val="20"/>
                <w:lang w:val="ru-RU"/>
              </w:rPr>
              <w:t>世界新闻研讨</w:t>
            </w:r>
          </w:p>
          <w:p w:rsidR="00704FB6" w:rsidRPr="008B7D36" w:rsidRDefault="00704FB6" w:rsidP="00704FB6">
            <w:pPr>
              <w:autoSpaceDE w:val="0"/>
              <w:autoSpaceDN w:val="0"/>
              <w:adjustRightInd w:val="0"/>
              <w:rPr>
                <w:rFonts w:eastAsia="SimSun"/>
                <w:color w:val="000000"/>
                <w:sz w:val="20"/>
                <w:szCs w:val="20"/>
                <w:lang w:val="ru-RU"/>
              </w:rPr>
            </w:pPr>
            <w:r w:rsidRPr="008B7D36">
              <w:rPr>
                <w:rFonts w:ascii="SimSun" w:eastAsia="SimSun" w:hAnsi="SimSun" w:cs="SimSun" w:hint="eastAsia"/>
                <w:color w:val="000000"/>
                <w:sz w:val="20"/>
                <w:szCs w:val="20"/>
                <w:lang w:val="ru-RU"/>
              </w:rPr>
              <w:t>重大新闻研讨</w:t>
            </w:r>
          </w:p>
          <w:p w:rsidR="00FB3A79" w:rsidRPr="008B7D36" w:rsidRDefault="00704FB6" w:rsidP="00704FB6">
            <w:pPr>
              <w:pBdr>
                <w:top w:val="nil"/>
                <w:left w:val="nil"/>
                <w:bottom w:val="nil"/>
                <w:right w:val="nil"/>
                <w:between w:val="nil"/>
              </w:pBdr>
              <w:jc w:val="both"/>
              <w:rPr>
                <w:rFonts w:eastAsia="SimSun"/>
                <w:color w:val="000000"/>
                <w:sz w:val="20"/>
                <w:szCs w:val="20"/>
                <w:lang w:val="ru-RU"/>
              </w:rPr>
            </w:pPr>
            <w:r w:rsidRPr="008B7D36">
              <w:rPr>
                <w:rFonts w:eastAsia="SimSun"/>
                <w:color w:val="000000"/>
                <w:sz w:val="20"/>
                <w:szCs w:val="20"/>
                <w:lang w:val="ru-RU"/>
              </w:rPr>
              <w:t>新闻写作方法</w:t>
            </w:r>
          </w:p>
          <w:p w:rsidR="00B7699A" w:rsidRPr="008B7D36" w:rsidRDefault="00B7699A" w:rsidP="00704FB6">
            <w:pPr>
              <w:pBdr>
                <w:top w:val="nil"/>
                <w:left w:val="nil"/>
                <w:bottom w:val="nil"/>
                <w:right w:val="nil"/>
                <w:between w:val="nil"/>
              </w:pBdr>
              <w:jc w:val="both"/>
              <w:rPr>
                <w:rFonts w:asciiTheme="majorHAnsi" w:hAnsiTheme="majorHAnsi" w:cstheme="majorHAnsi"/>
                <w:color w:val="000000"/>
                <w:sz w:val="20"/>
                <w:szCs w:val="20"/>
              </w:rPr>
            </w:pPr>
            <w:r w:rsidRPr="008B7D36">
              <w:rPr>
                <w:rFonts w:ascii="SimSun" w:eastAsia="SimSun" w:hAnsi="SimSun" w:cs="SimSun" w:hint="eastAsia"/>
                <w:color w:val="000000"/>
                <w:sz w:val="20"/>
                <w:szCs w:val="20"/>
              </w:rPr>
              <w:t>专业词汇</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1.1</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13</w:t>
            </w:r>
          </w:p>
        </w:tc>
        <w:tc>
          <w:tcPr>
            <w:tcW w:w="1485" w:type="dxa"/>
            <w:tcBorders>
              <w:top w:val="single" w:sz="4" w:space="0" w:color="000000"/>
              <w:left w:val="single" w:sz="4" w:space="0" w:color="000000"/>
              <w:bottom w:val="single" w:sz="4" w:space="0" w:color="000000"/>
              <w:right w:val="single" w:sz="4" w:space="0" w:color="000000"/>
            </w:tcBorders>
          </w:tcPr>
          <w:p w:rsidR="007A1011" w:rsidRPr="008B7D36" w:rsidRDefault="007A1011">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14</w:t>
            </w: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2A2FC8" w:rsidP="000F4BF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ПС 14  </w:t>
            </w:r>
            <w:r w:rsidR="000F4BF8" w:rsidRPr="008B7D36">
              <w:rPr>
                <w:rFonts w:asciiTheme="majorHAnsi" w:hAnsiTheme="majorHAnsi" w:cstheme="majorHAnsi" w:hint="eastAsia"/>
                <w:color w:val="000000"/>
                <w:sz w:val="20"/>
                <w:szCs w:val="20"/>
              </w:rPr>
              <w:t>走近科学</w:t>
            </w:r>
            <w:r w:rsidR="00AF7291" w:rsidRPr="008B7D36">
              <w:rPr>
                <w:rFonts w:asciiTheme="majorHAnsi" w:hAnsiTheme="majorHAnsi" w:cstheme="majorHAnsi" w:hint="eastAsia"/>
                <w:color w:val="000000"/>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3</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3.1</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14</w:t>
            </w:r>
          </w:p>
        </w:tc>
        <w:tc>
          <w:tcPr>
            <w:tcW w:w="1485" w:type="dxa"/>
            <w:tcBorders>
              <w:top w:val="single" w:sz="4" w:space="0" w:color="000000"/>
              <w:left w:val="single" w:sz="4" w:space="0" w:color="000000"/>
              <w:bottom w:val="single" w:sz="4" w:space="0" w:color="000000"/>
              <w:right w:val="single" w:sz="4" w:space="0" w:color="000000"/>
            </w:tcBorders>
          </w:tcPr>
          <w:p w:rsidR="007A1011" w:rsidRPr="008B7D36" w:rsidRDefault="007A1011">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Универде тапсырма</w:t>
            </w:r>
          </w:p>
        </w:tc>
      </w:tr>
      <w:tr w:rsidR="00FB3A79"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14</w:t>
            </w:r>
          </w:p>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A2385E" w:rsidP="00251142">
            <w:pPr>
              <w:pBdr>
                <w:top w:val="nil"/>
                <w:left w:val="nil"/>
                <w:bottom w:val="nil"/>
                <w:right w:val="nil"/>
                <w:between w:val="nil"/>
              </w:pBdr>
              <w:jc w:val="both"/>
              <w:rPr>
                <w:rFonts w:asciiTheme="majorHAnsi" w:hAnsiTheme="majorHAnsi" w:cstheme="majorHAnsi"/>
                <w:color w:val="000000"/>
                <w:sz w:val="20"/>
                <w:szCs w:val="20"/>
              </w:rPr>
            </w:pPr>
            <w:r>
              <w:rPr>
                <w:rFonts w:asciiTheme="majorHAnsi" w:hAnsiTheme="majorHAnsi" w:cstheme="majorHAnsi"/>
                <w:color w:val="201F1E"/>
                <w:sz w:val="20"/>
                <w:szCs w:val="20"/>
                <w:highlight w:val="white"/>
              </w:rPr>
              <w:t>М</w:t>
            </w:r>
            <w:r w:rsidR="002A2FC8" w:rsidRPr="008B7D36">
              <w:rPr>
                <w:rFonts w:asciiTheme="majorHAnsi" w:hAnsiTheme="majorHAnsi" w:cstheme="majorHAnsi"/>
                <w:color w:val="201F1E"/>
                <w:sz w:val="20"/>
                <w:szCs w:val="20"/>
                <w:highlight w:val="white"/>
              </w:rPr>
              <w:t xml:space="preserve">ОӨЖ </w:t>
            </w:r>
            <w:r w:rsidR="00251142" w:rsidRPr="008B7D36">
              <w:rPr>
                <w:rFonts w:asciiTheme="majorHAnsi" w:hAnsiTheme="majorHAnsi" w:cstheme="majorHAnsi"/>
                <w:color w:val="201F1E"/>
                <w:sz w:val="20"/>
                <w:szCs w:val="20"/>
                <w:highlight w:val="white"/>
              </w:rPr>
              <w:t>6</w:t>
            </w:r>
            <w:r>
              <w:rPr>
                <w:rFonts w:asciiTheme="majorHAnsi" w:hAnsiTheme="majorHAnsi" w:cstheme="majorHAnsi"/>
                <w:color w:val="201F1E"/>
                <w:sz w:val="20"/>
                <w:szCs w:val="20"/>
                <w:highlight w:val="white"/>
              </w:rPr>
              <w:t>. М</w:t>
            </w:r>
            <w:r w:rsidR="002A2FC8" w:rsidRPr="008B7D36">
              <w:rPr>
                <w:rFonts w:asciiTheme="majorHAnsi" w:hAnsiTheme="majorHAnsi" w:cstheme="majorHAnsi"/>
                <w:color w:val="201F1E"/>
                <w:sz w:val="20"/>
                <w:szCs w:val="20"/>
                <w:highlight w:val="white"/>
              </w:rPr>
              <w:t xml:space="preserve">ӨЖ </w:t>
            </w:r>
            <w:r w:rsidR="00251142" w:rsidRPr="008B7D36">
              <w:rPr>
                <w:rFonts w:asciiTheme="majorHAnsi" w:hAnsiTheme="majorHAnsi" w:cstheme="majorHAnsi"/>
                <w:color w:val="201F1E"/>
                <w:sz w:val="20"/>
                <w:szCs w:val="20"/>
                <w:highlight w:val="white"/>
              </w:rPr>
              <w:t>6</w:t>
            </w:r>
            <w:r w:rsidR="002A2FC8" w:rsidRPr="008B7D36">
              <w:rPr>
                <w:rFonts w:asciiTheme="majorHAnsi" w:hAnsiTheme="majorHAnsi" w:cstheme="majorHAnsi"/>
                <w:color w:val="201F1E"/>
                <w:sz w:val="20"/>
                <w:szCs w:val="20"/>
                <w:highlight w:val="white"/>
              </w:rPr>
              <w:t xml:space="preserve"> орындау бойынша к</w:t>
            </w:r>
            <w:r w:rsidR="002A2FC8" w:rsidRPr="008B7D36">
              <w:rPr>
                <w:rFonts w:asciiTheme="majorHAnsi" w:hAnsiTheme="majorHAnsi" w:cstheme="majorHAnsi"/>
                <w:color w:val="201F1E"/>
                <w:sz w:val="20"/>
                <w:szCs w:val="20"/>
              </w:rPr>
              <w:t>еңес беру</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D6189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7A1011" w:rsidRPr="008B7D36" w:rsidRDefault="007A1011">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w:t>
            </w:r>
          </w:p>
        </w:tc>
      </w:tr>
      <w:tr w:rsidR="00FB3A79"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14</w:t>
            </w: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A2385E" w:rsidP="00BB4B9D">
            <w:pPr>
              <w:pBdr>
                <w:top w:val="nil"/>
                <w:left w:val="nil"/>
                <w:bottom w:val="nil"/>
                <w:right w:val="nil"/>
                <w:between w:val="nil"/>
              </w:pBdr>
              <w:jc w:val="both"/>
              <w:rPr>
                <w:rFonts w:asciiTheme="majorHAnsi" w:hAnsiTheme="majorHAnsi" w:cstheme="majorHAnsi"/>
                <w:color w:val="000000"/>
                <w:sz w:val="20"/>
                <w:szCs w:val="20"/>
              </w:rPr>
            </w:pPr>
            <w:r>
              <w:rPr>
                <w:rFonts w:asciiTheme="majorHAnsi" w:hAnsiTheme="majorHAnsi" w:cstheme="majorHAnsi"/>
                <w:color w:val="000000"/>
                <w:sz w:val="20"/>
                <w:szCs w:val="20"/>
              </w:rPr>
              <w:t>М</w:t>
            </w:r>
            <w:r w:rsidR="00251142" w:rsidRPr="008B7D36">
              <w:rPr>
                <w:rFonts w:asciiTheme="majorHAnsi" w:hAnsiTheme="majorHAnsi" w:cstheme="majorHAnsi"/>
                <w:color w:val="000000"/>
                <w:sz w:val="20"/>
                <w:szCs w:val="20"/>
              </w:rPr>
              <w:t xml:space="preserve">ӨЖ 6  </w:t>
            </w:r>
            <w:r w:rsidR="00BB4B9D" w:rsidRPr="008B7D36">
              <w:rPr>
                <w:rFonts w:eastAsia="SimSun" w:cs="Haansoft Batang" w:hint="eastAsia"/>
                <w:bCs/>
                <w:color w:val="000000"/>
                <w:sz w:val="20"/>
                <w:szCs w:val="20"/>
                <w:lang w:eastAsia="ko-KR"/>
              </w:rPr>
              <w:t>中国资源</w:t>
            </w:r>
            <w:r w:rsidR="00BB4B9D" w:rsidRPr="008B7D36">
              <w:rPr>
                <w:rFonts w:eastAsia="SimSun" w:cs="Haansoft Batang"/>
                <w:bCs/>
                <w:color w:val="000000"/>
                <w:sz w:val="20"/>
                <w:szCs w:val="20"/>
                <w:lang w:eastAsia="ko-KR"/>
              </w:rPr>
              <w:t xml:space="preserve">  </w:t>
            </w:r>
            <w:r w:rsidR="00AB7AA2" w:rsidRPr="008B7D36">
              <w:rPr>
                <w:rFonts w:eastAsia="SimSun" w:cs="Haansoft Batang"/>
                <w:bCs/>
                <w:color w:val="000000"/>
                <w:sz w:val="20"/>
                <w:szCs w:val="20"/>
                <w:lang w:eastAsia="ko-KR"/>
              </w:rPr>
              <w:t xml:space="preserve"> </w:t>
            </w:r>
            <w:r w:rsidR="00AB7AA2" w:rsidRPr="008B7D36">
              <w:rPr>
                <w:rFonts w:eastAsia="SimSun" w:cs="Haansoft Batang" w:hint="eastAsia"/>
                <w:bCs/>
                <w:color w:val="000000"/>
                <w:sz w:val="20"/>
                <w:szCs w:val="20"/>
              </w:rPr>
              <w:t>分析</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4</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4.1</w:t>
            </w:r>
          </w:p>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15</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ЖТ 6</w:t>
            </w:r>
          </w:p>
        </w:tc>
        <w:tc>
          <w:tcPr>
            <w:tcW w:w="1485"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вебинар</w:t>
            </w:r>
          </w:p>
        </w:tc>
      </w:tr>
      <w:tr w:rsidR="00FB3A79" w:rsidRPr="008B7D36" w:rsidTr="002A4DFF">
        <w:trPr>
          <w:trHeight w:val="1003"/>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15</w:t>
            </w:r>
          </w:p>
        </w:tc>
        <w:tc>
          <w:tcPr>
            <w:tcW w:w="4044" w:type="dxa"/>
            <w:tcBorders>
              <w:top w:val="single" w:sz="4" w:space="0" w:color="000000"/>
              <w:left w:val="single" w:sz="4" w:space="0" w:color="000000"/>
              <w:bottom w:val="single" w:sz="4" w:space="0" w:color="000000"/>
              <w:right w:val="single" w:sz="4" w:space="0" w:color="000000"/>
            </w:tcBorders>
          </w:tcPr>
          <w:p w:rsidR="00EE4A78" w:rsidRPr="008B7D36" w:rsidRDefault="002A2FC8" w:rsidP="00EE4A78">
            <w:pPr>
              <w:pBdr>
                <w:top w:val="nil"/>
                <w:left w:val="nil"/>
                <w:bottom w:val="nil"/>
                <w:right w:val="nil"/>
                <w:between w:val="nil"/>
              </w:pBdr>
              <w:jc w:val="both"/>
              <w:rPr>
                <w:rFonts w:eastAsia="SimSun"/>
                <w:color w:val="000000"/>
                <w:kern w:val="2"/>
                <w:sz w:val="20"/>
                <w:szCs w:val="20"/>
                <w:lang w:val="ru-RU"/>
              </w:rPr>
            </w:pPr>
            <w:r w:rsidRPr="008B7D36">
              <w:rPr>
                <w:rFonts w:asciiTheme="majorHAnsi" w:hAnsiTheme="majorHAnsi" w:cstheme="majorHAnsi"/>
                <w:color w:val="000000"/>
                <w:sz w:val="20"/>
                <w:szCs w:val="20"/>
              </w:rPr>
              <w:t xml:space="preserve">ПС 15 </w:t>
            </w:r>
            <w:r w:rsidR="00EE4A78" w:rsidRPr="008B7D36">
              <w:rPr>
                <w:rFonts w:ascii="SimSun" w:eastAsia="SimSun" w:hAnsi="SimSun" w:cs="SimSun" w:hint="eastAsia"/>
                <w:color w:val="000000"/>
                <w:sz w:val="20"/>
                <w:szCs w:val="20"/>
                <w:lang w:val="ru-RU"/>
              </w:rPr>
              <w:t>现代哈中关系</w:t>
            </w:r>
            <w:r w:rsidR="00954801" w:rsidRPr="008B7D36">
              <w:rPr>
                <w:rFonts w:ascii="SimSun" w:eastAsia="SimSun" w:hAnsi="SimSun" w:cs="SimSun"/>
                <w:color w:val="000000"/>
                <w:sz w:val="20"/>
                <w:szCs w:val="20"/>
                <w:lang w:val="ru-RU"/>
              </w:rPr>
              <w:t xml:space="preserve">   </w:t>
            </w:r>
            <w:r w:rsidR="00954801" w:rsidRPr="008B7D36">
              <w:rPr>
                <w:rFonts w:ascii="SimSun" w:eastAsia="SimSun" w:hAnsi="SimSun" w:cs="SimSun" w:hint="eastAsia"/>
                <w:color w:val="000000"/>
                <w:sz w:val="20"/>
                <w:szCs w:val="20"/>
              </w:rPr>
              <w:t>专业词汇</w:t>
            </w:r>
          </w:p>
          <w:p w:rsidR="00EE4A78" w:rsidRPr="008B7D36" w:rsidRDefault="00EE4A78" w:rsidP="00EE4A78">
            <w:pPr>
              <w:autoSpaceDE w:val="0"/>
              <w:autoSpaceDN w:val="0"/>
              <w:adjustRightInd w:val="0"/>
              <w:rPr>
                <w:rFonts w:eastAsia="SimSun"/>
                <w:color w:val="000000"/>
                <w:sz w:val="20"/>
                <w:szCs w:val="20"/>
                <w:lang w:val="ru-RU"/>
              </w:rPr>
            </w:pPr>
            <w:r w:rsidRPr="008B7D36">
              <w:rPr>
                <w:rFonts w:eastAsia="SimSun"/>
                <w:color w:val="000000"/>
                <w:sz w:val="20"/>
                <w:szCs w:val="20"/>
                <w:lang w:val="ru-RU"/>
              </w:rPr>
              <w:t xml:space="preserve"> </w:t>
            </w:r>
            <w:r w:rsidRPr="008B7D36">
              <w:rPr>
                <w:rFonts w:eastAsia="SimSun" w:hint="eastAsia"/>
                <w:color w:val="000000"/>
                <w:sz w:val="20"/>
                <w:szCs w:val="20"/>
                <w:lang w:val="ru-RU"/>
              </w:rPr>
              <w:t>历代</w:t>
            </w:r>
            <w:r w:rsidRPr="008B7D36">
              <w:rPr>
                <w:rFonts w:ascii="SimSun" w:eastAsia="SimSun" w:hAnsi="SimSun" w:cs="SimSun" w:hint="eastAsia"/>
                <w:color w:val="000000"/>
                <w:sz w:val="20"/>
                <w:szCs w:val="20"/>
                <w:lang w:val="ru-RU"/>
              </w:rPr>
              <w:t>哈中关系概况</w:t>
            </w:r>
          </w:p>
          <w:p w:rsidR="00FB3A79" w:rsidRPr="008B7D36" w:rsidRDefault="00EE4A78" w:rsidP="00EE4A78">
            <w:pPr>
              <w:pBdr>
                <w:top w:val="nil"/>
                <w:left w:val="nil"/>
                <w:bottom w:val="nil"/>
                <w:right w:val="nil"/>
                <w:between w:val="nil"/>
              </w:pBdr>
              <w:jc w:val="both"/>
              <w:rPr>
                <w:rFonts w:ascii="SimSun" w:eastAsia="SimSun" w:hAnsi="SimSun" w:cs="SimSun"/>
                <w:color w:val="000000"/>
                <w:sz w:val="20"/>
                <w:szCs w:val="20"/>
                <w:lang w:val="ru-RU"/>
              </w:rPr>
            </w:pPr>
            <w:r w:rsidRPr="008B7D36">
              <w:rPr>
                <w:rFonts w:ascii="SimSun" w:eastAsia="SimSun" w:hAnsi="SimSun" w:cs="SimSun" w:hint="eastAsia"/>
                <w:color w:val="000000"/>
                <w:sz w:val="20"/>
                <w:szCs w:val="20"/>
                <w:lang w:val="ru-RU"/>
              </w:rPr>
              <w:t>中哈关系发展展望</w:t>
            </w:r>
          </w:p>
          <w:p w:rsidR="00954801" w:rsidRPr="008B7D36" w:rsidRDefault="00954801" w:rsidP="00EE4A78">
            <w:pPr>
              <w:pBdr>
                <w:top w:val="nil"/>
                <w:left w:val="nil"/>
                <w:bottom w:val="nil"/>
                <w:right w:val="nil"/>
                <w:between w:val="nil"/>
              </w:pBdr>
              <w:jc w:val="both"/>
              <w:rPr>
                <w:rFonts w:asciiTheme="majorHAnsi" w:hAnsiTheme="majorHAnsi" w:cstheme="maj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4</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4.2</w:t>
            </w:r>
          </w:p>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15</w:t>
            </w:r>
          </w:p>
        </w:tc>
        <w:tc>
          <w:tcPr>
            <w:tcW w:w="1485" w:type="dxa"/>
            <w:tcBorders>
              <w:top w:val="single" w:sz="4" w:space="0" w:color="000000"/>
              <w:left w:val="single" w:sz="4" w:space="0" w:color="000000"/>
              <w:bottom w:val="single" w:sz="4" w:space="0" w:color="000000"/>
              <w:right w:val="single" w:sz="4" w:space="0" w:color="000000"/>
            </w:tcBorders>
          </w:tcPr>
          <w:p w:rsidR="002A12FC" w:rsidRPr="008B7D36" w:rsidRDefault="002A12FC">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Универде тапсырма</w:t>
            </w:r>
          </w:p>
        </w:tc>
      </w:tr>
      <w:tr w:rsidR="005512A5"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5512A5"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15</w:t>
            </w:r>
          </w:p>
        </w:tc>
        <w:tc>
          <w:tcPr>
            <w:tcW w:w="4044" w:type="dxa"/>
            <w:tcBorders>
              <w:top w:val="single" w:sz="4" w:space="0" w:color="000000"/>
              <w:left w:val="single" w:sz="4" w:space="0" w:color="000000"/>
              <w:bottom w:val="single" w:sz="4" w:space="0" w:color="000000"/>
              <w:right w:val="single" w:sz="4" w:space="0" w:color="000000"/>
            </w:tcBorders>
          </w:tcPr>
          <w:p w:rsidR="005512A5" w:rsidRPr="008B7D36" w:rsidRDefault="00A2385E">
            <w:pPr>
              <w:pBdr>
                <w:top w:val="nil"/>
                <w:left w:val="nil"/>
                <w:bottom w:val="nil"/>
                <w:right w:val="nil"/>
                <w:between w:val="nil"/>
              </w:pBdr>
              <w:jc w:val="both"/>
              <w:rPr>
                <w:rFonts w:asciiTheme="majorHAnsi" w:hAnsiTheme="majorHAnsi" w:cstheme="majorHAnsi"/>
                <w:color w:val="201F1E"/>
                <w:sz w:val="20"/>
                <w:szCs w:val="20"/>
              </w:rPr>
            </w:pPr>
            <w:r>
              <w:rPr>
                <w:rFonts w:asciiTheme="majorHAnsi" w:hAnsiTheme="majorHAnsi" w:cstheme="majorHAnsi"/>
                <w:color w:val="201F1E"/>
                <w:sz w:val="20"/>
                <w:szCs w:val="20"/>
                <w:highlight w:val="white"/>
              </w:rPr>
              <w:t>М</w:t>
            </w:r>
            <w:r w:rsidR="005512A5" w:rsidRPr="008B7D36">
              <w:rPr>
                <w:rFonts w:asciiTheme="majorHAnsi" w:hAnsiTheme="majorHAnsi" w:cstheme="majorHAnsi"/>
                <w:color w:val="201F1E"/>
                <w:sz w:val="20"/>
                <w:szCs w:val="20"/>
                <w:highlight w:val="white"/>
              </w:rPr>
              <w:t xml:space="preserve">ОӨЖ </w:t>
            </w:r>
            <w:r w:rsidR="005512A5" w:rsidRPr="008B7D36">
              <w:rPr>
                <w:rFonts w:asciiTheme="majorHAnsi" w:hAnsiTheme="majorHAnsi" w:cstheme="majorHAnsi" w:hint="eastAsia"/>
                <w:color w:val="201F1E"/>
                <w:sz w:val="20"/>
                <w:szCs w:val="20"/>
                <w:highlight w:val="white"/>
              </w:rPr>
              <w:t xml:space="preserve">7 </w:t>
            </w:r>
            <w:r w:rsidR="005512A5" w:rsidRPr="008B7D36">
              <w:rPr>
                <w:rFonts w:asciiTheme="majorHAnsi" w:hAnsiTheme="majorHAnsi" w:cstheme="majorHAnsi"/>
                <w:color w:val="201F1E"/>
                <w:sz w:val="20"/>
                <w:szCs w:val="20"/>
                <w:highlight w:val="white"/>
              </w:rPr>
              <w:t xml:space="preserve"> Қорытынды бақылау бойынша к</w:t>
            </w:r>
            <w:r w:rsidR="005512A5" w:rsidRPr="008B7D36">
              <w:rPr>
                <w:rFonts w:asciiTheme="majorHAnsi" w:hAnsiTheme="majorHAnsi" w:cstheme="majorHAnsi"/>
                <w:color w:val="201F1E"/>
                <w:sz w:val="20"/>
                <w:szCs w:val="20"/>
              </w:rPr>
              <w:t>еңес беру</w:t>
            </w:r>
          </w:p>
          <w:p w:rsidR="005512A5" w:rsidRPr="008B7D36" w:rsidRDefault="005512A5">
            <w:pPr>
              <w:pBdr>
                <w:top w:val="nil"/>
                <w:left w:val="nil"/>
                <w:bottom w:val="nil"/>
                <w:right w:val="nil"/>
                <w:between w:val="nil"/>
              </w:pBdr>
              <w:jc w:val="both"/>
              <w:rPr>
                <w:rFonts w:asciiTheme="majorHAnsi" w:hAnsiTheme="majorHAnsi" w:cstheme="majorHAnsi"/>
                <w:color w:val="201F1E"/>
                <w:sz w:val="20"/>
                <w:szCs w:val="20"/>
              </w:rPr>
            </w:pPr>
          </w:p>
          <w:p w:rsidR="005512A5" w:rsidRPr="008B7D36" w:rsidRDefault="00A2385E" w:rsidP="00873C18">
            <w:pPr>
              <w:pBdr>
                <w:top w:val="nil"/>
                <w:left w:val="nil"/>
                <w:bottom w:val="nil"/>
                <w:right w:val="nil"/>
                <w:between w:val="nil"/>
              </w:pBdr>
              <w:jc w:val="both"/>
              <w:rPr>
                <w:rFonts w:asciiTheme="majorHAnsi" w:hAnsiTheme="majorHAnsi" w:cstheme="majorHAnsi"/>
                <w:color w:val="000000"/>
                <w:sz w:val="20"/>
                <w:szCs w:val="20"/>
              </w:rPr>
            </w:pPr>
            <w:r>
              <w:rPr>
                <w:rFonts w:asciiTheme="majorHAnsi" w:hAnsiTheme="majorHAnsi" w:cstheme="majorHAnsi"/>
                <w:color w:val="000000"/>
                <w:sz w:val="20"/>
                <w:szCs w:val="20"/>
              </w:rPr>
              <w:t>М</w:t>
            </w:r>
            <w:r w:rsidR="005512A5" w:rsidRPr="008B7D36">
              <w:rPr>
                <w:rFonts w:asciiTheme="majorHAnsi" w:hAnsiTheme="majorHAnsi" w:cstheme="majorHAnsi"/>
                <w:color w:val="000000"/>
                <w:sz w:val="20"/>
                <w:szCs w:val="20"/>
              </w:rPr>
              <w:t xml:space="preserve">өж: </w:t>
            </w:r>
            <w:r w:rsidR="005512A5" w:rsidRPr="008B7D36">
              <w:rPr>
                <w:rFonts w:asciiTheme="majorHAnsi" w:hAnsiTheme="majorHAnsi" w:cstheme="majorHAnsi"/>
                <w:color w:val="000000"/>
                <w:sz w:val="20"/>
                <w:szCs w:val="20"/>
              </w:rPr>
              <w:t>你所研究的专用汉语</w:t>
            </w:r>
            <w:r w:rsidR="005512A5" w:rsidRPr="008B7D36">
              <w:rPr>
                <w:rFonts w:asciiTheme="majorHAnsi" w:hAnsiTheme="majorHAnsi" w:cstheme="majorHAnsi"/>
                <w:color w:val="000000"/>
                <w:sz w:val="20"/>
                <w:szCs w:val="20"/>
              </w:rPr>
              <w:t xml:space="preserve">   </w:t>
            </w:r>
            <w:r w:rsidR="005512A5" w:rsidRPr="008B7D36">
              <w:rPr>
                <w:rFonts w:asciiTheme="majorHAnsi" w:hAnsiTheme="majorHAnsi" w:cstheme="majorHAnsi" w:hint="eastAsia"/>
                <w:color w:val="000000"/>
                <w:sz w:val="20"/>
                <w:szCs w:val="20"/>
              </w:rPr>
              <w:t>讲座</w:t>
            </w:r>
          </w:p>
        </w:tc>
        <w:tc>
          <w:tcPr>
            <w:tcW w:w="851" w:type="dxa"/>
            <w:tcBorders>
              <w:top w:val="single" w:sz="4" w:space="0" w:color="000000"/>
              <w:left w:val="single" w:sz="4" w:space="0" w:color="000000"/>
              <w:bottom w:val="single" w:sz="4" w:space="0" w:color="000000"/>
              <w:right w:val="single" w:sz="4" w:space="0" w:color="000000"/>
            </w:tcBorders>
          </w:tcPr>
          <w:p w:rsidR="005512A5" w:rsidRPr="008B7D36" w:rsidRDefault="005512A5" w:rsidP="00A2385E">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ОН </w:t>
            </w:r>
          </w:p>
        </w:tc>
        <w:tc>
          <w:tcPr>
            <w:tcW w:w="992" w:type="dxa"/>
            <w:tcBorders>
              <w:top w:val="single" w:sz="4" w:space="0" w:color="000000"/>
              <w:left w:val="single" w:sz="4" w:space="0" w:color="000000"/>
              <w:bottom w:val="single" w:sz="4" w:space="0" w:color="000000"/>
              <w:right w:val="single" w:sz="4" w:space="0" w:color="000000"/>
            </w:tcBorders>
          </w:tcPr>
          <w:p w:rsidR="005512A5" w:rsidRPr="008B7D36" w:rsidRDefault="005512A5" w:rsidP="00A2385E">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ЖИ </w:t>
            </w:r>
          </w:p>
          <w:p w:rsidR="005512A5" w:rsidRPr="008B7D36" w:rsidRDefault="005512A5" w:rsidP="00A2385E">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5512A5"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w:t>
            </w:r>
          </w:p>
        </w:tc>
        <w:tc>
          <w:tcPr>
            <w:tcW w:w="642" w:type="dxa"/>
            <w:tcBorders>
              <w:top w:val="single" w:sz="4" w:space="0" w:color="000000"/>
              <w:left w:val="single" w:sz="4" w:space="0" w:color="000000"/>
              <w:bottom w:val="single" w:sz="4" w:space="0" w:color="000000"/>
              <w:right w:val="single" w:sz="4" w:space="0" w:color="000000"/>
            </w:tcBorders>
          </w:tcPr>
          <w:p w:rsidR="005512A5" w:rsidRPr="008B7D36" w:rsidRDefault="005512A5">
            <w:pPr>
              <w:rPr>
                <w:rFonts w:asciiTheme="majorHAnsi" w:hAnsiTheme="majorHAnsi" w:cstheme="majorHAnsi"/>
                <w:sz w:val="20"/>
                <w:szCs w:val="20"/>
              </w:rPr>
            </w:pPr>
            <w:r w:rsidRPr="008B7D36">
              <w:rPr>
                <w:rFonts w:asciiTheme="majorHAnsi" w:hAnsiTheme="majorHAnsi" w:cstheme="majorHAnsi"/>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5512A5" w:rsidRPr="008B7D36" w:rsidRDefault="005512A5">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5512A5" w:rsidRPr="008B7D36" w:rsidRDefault="005512A5">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5512A5" w:rsidRPr="008B7D36" w:rsidRDefault="005512A5">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Zoom  вебинар </w:t>
            </w:r>
          </w:p>
        </w:tc>
      </w:tr>
      <w:tr w:rsidR="00FB3A79"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FF0000"/>
                <w:sz w:val="20"/>
                <w:szCs w:val="20"/>
              </w:rPr>
              <w:t>АБ2</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FF0000"/>
                <w:sz w:val="20"/>
                <w:szCs w:val="20"/>
              </w:rPr>
            </w:pPr>
            <w:r w:rsidRPr="008B7D36">
              <w:rPr>
                <w:rFonts w:asciiTheme="majorHAnsi" w:hAnsiTheme="majorHAnsi" w:cstheme="majorHAnsi"/>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r>
    </w:tbl>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[Қысқартулар: ӨТС – өзін-өзі тексеру үшін сұрақтар; ТТ – типтік тапсырмалар; ЖТ – жеке тапсырмалар; БЖ – бақылау жұмысы; АБ – аралық бақылау. </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Ескертулер:</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Курстың барлық материалдарын (Д, ӨТС, ТТ, ЖТ және т.б.) сілтемеден қараңыз (Әдебиет және ресурстар, 6-тармақты қараңыз).</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Әр дедлайннан кейін келесі аптаның тапсырмалары ашылады.</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lastRenderedPageBreak/>
        <w:t>- БЖ-ға арналған тапсырмаларды оқытушы вебинардың басында береді.</w:t>
      </w:r>
    </w:p>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Факультет деканы   ___________________________ Ы.М. Палтөре</w:t>
      </w:r>
    </w:p>
    <w:p w:rsidR="00FB3A79" w:rsidRPr="008B7D36" w:rsidRDefault="00FB3A79">
      <w:pPr>
        <w:rPr>
          <w:rFonts w:asciiTheme="majorHAnsi" w:hAnsiTheme="majorHAnsi" w:cstheme="majorHAnsi"/>
          <w:sz w:val="20"/>
          <w:szCs w:val="20"/>
        </w:rPr>
      </w:pPr>
    </w:p>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Факультеттің әдістемелік</w:t>
      </w:r>
    </w:p>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 xml:space="preserve">кеңес төрайымы  ____________________________ А. </w:t>
      </w:r>
      <w:r w:rsidR="00B123AF" w:rsidRPr="008B7D36">
        <w:rPr>
          <w:rFonts w:asciiTheme="majorHAnsi" w:hAnsiTheme="majorHAnsi" w:cstheme="majorHAnsi"/>
          <w:sz w:val="20"/>
          <w:szCs w:val="20"/>
        </w:rPr>
        <w:t>Ж. Боранбаева</w:t>
      </w:r>
      <w:r w:rsidRPr="008B7D36">
        <w:rPr>
          <w:rFonts w:asciiTheme="majorHAnsi" w:hAnsiTheme="majorHAnsi" w:cstheme="majorHAnsi"/>
          <w:sz w:val="20"/>
          <w:szCs w:val="20"/>
        </w:rPr>
        <w:t xml:space="preserve"> </w:t>
      </w:r>
    </w:p>
    <w:p w:rsidR="00FB3A79" w:rsidRPr="008B7D36" w:rsidRDefault="00FB3A79">
      <w:pPr>
        <w:rPr>
          <w:rFonts w:asciiTheme="majorHAnsi" w:hAnsiTheme="majorHAnsi" w:cstheme="majorHAnsi"/>
          <w:sz w:val="20"/>
          <w:szCs w:val="20"/>
        </w:rPr>
      </w:pPr>
    </w:p>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 xml:space="preserve">Кафедра меңгерушісі ________________________  Е. А. Керімбаев </w:t>
      </w:r>
    </w:p>
    <w:p w:rsidR="00FB3A79" w:rsidRPr="008B7D36" w:rsidRDefault="00FB3A79">
      <w:pPr>
        <w:rPr>
          <w:rFonts w:asciiTheme="majorHAnsi" w:hAnsiTheme="majorHAnsi" w:cstheme="majorHAnsi"/>
          <w:sz w:val="20"/>
          <w:szCs w:val="20"/>
        </w:rPr>
      </w:pPr>
    </w:p>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Дәріскер ___________________________________  Г. Алиханкызы</w:t>
      </w:r>
    </w:p>
    <w:p w:rsidR="00FB3A79" w:rsidRPr="008B7D36" w:rsidRDefault="00FB3A79">
      <w:pPr>
        <w:rPr>
          <w:rFonts w:asciiTheme="majorHAnsi" w:hAnsiTheme="majorHAnsi" w:cstheme="majorHAnsi"/>
          <w:sz w:val="20"/>
          <w:szCs w:val="20"/>
        </w:rPr>
      </w:pPr>
    </w:p>
    <w:p w:rsidR="00FB3A79" w:rsidRPr="008B7D36" w:rsidRDefault="00FB3A79">
      <w:pPr>
        <w:rPr>
          <w:rFonts w:asciiTheme="majorHAnsi" w:hAnsiTheme="majorHAnsi" w:cstheme="majorHAnsi"/>
          <w:sz w:val="20"/>
          <w:szCs w:val="20"/>
        </w:rPr>
      </w:pPr>
    </w:p>
    <w:p w:rsidR="00FB3A79" w:rsidRPr="008B7D36" w:rsidRDefault="00FB3A79">
      <w:pPr>
        <w:rPr>
          <w:rFonts w:asciiTheme="majorHAnsi" w:hAnsiTheme="majorHAnsi" w:cstheme="majorHAnsi"/>
          <w:sz w:val="20"/>
          <w:szCs w:val="20"/>
        </w:rPr>
      </w:pPr>
    </w:p>
    <w:sectPr w:rsidR="00FB3A79" w:rsidRPr="008B7D3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A0007AAF" w:usb1="4000387A" w:usb2="00000028" w:usb3="00000000" w:csb0="000001FF" w:csb1="00000000"/>
  </w:font>
  <w:font w:name="Haansoft Batang">
    <w:altName w:val="Arial Unicode MS"/>
    <w:charset w:val="80"/>
    <w:family w:val="roman"/>
    <w:pitch w:val="variable"/>
    <w:sig w:usb0="00000000" w:usb1="FBDFFFFF" w:usb2="00FFFFFF" w:usb3="00000000" w:csb0="8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92F36"/>
    <w:multiLevelType w:val="multilevel"/>
    <w:tmpl w:val="C5E692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75A6F5D"/>
    <w:multiLevelType w:val="multilevel"/>
    <w:tmpl w:val="29727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F202C42"/>
    <w:multiLevelType w:val="multilevel"/>
    <w:tmpl w:val="354882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865129"/>
    <w:multiLevelType w:val="multilevel"/>
    <w:tmpl w:val="ADFAF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
  <w:rsids>
    <w:rsidRoot w:val="00FB3A79"/>
    <w:rsid w:val="00001E94"/>
    <w:rsid w:val="000042D1"/>
    <w:rsid w:val="00005B3A"/>
    <w:rsid w:val="00047E3F"/>
    <w:rsid w:val="00060327"/>
    <w:rsid w:val="00060B22"/>
    <w:rsid w:val="00071B6E"/>
    <w:rsid w:val="00083338"/>
    <w:rsid w:val="0009782E"/>
    <w:rsid w:val="000C1DE2"/>
    <w:rsid w:val="000D6635"/>
    <w:rsid w:val="000D7357"/>
    <w:rsid w:val="000F4BF8"/>
    <w:rsid w:val="0010681C"/>
    <w:rsid w:val="00115D4B"/>
    <w:rsid w:val="00117075"/>
    <w:rsid w:val="00153AB4"/>
    <w:rsid w:val="001640AC"/>
    <w:rsid w:val="00183F36"/>
    <w:rsid w:val="001968D1"/>
    <w:rsid w:val="001B09BE"/>
    <w:rsid w:val="001B28D3"/>
    <w:rsid w:val="00204CCA"/>
    <w:rsid w:val="00251142"/>
    <w:rsid w:val="00254E82"/>
    <w:rsid w:val="002557BD"/>
    <w:rsid w:val="002A07D6"/>
    <w:rsid w:val="002A12FC"/>
    <w:rsid w:val="002A2FC8"/>
    <w:rsid w:val="002A4DFF"/>
    <w:rsid w:val="002A5102"/>
    <w:rsid w:val="002B0835"/>
    <w:rsid w:val="002C3D94"/>
    <w:rsid w:val="002F0FE5"/>
    <w:rsid w:val="00302864"/>
    <w:rsid w:val="00307C0F"/>
    <w:rsid w:val="00325E3A"/>
    <w:rsid w:val="00352D3F"/>
    <w:rsid w:val="0036651E"/>
    <w:rsid w:val="00371775"/>
    <w:rsid w:val="003965A0"/>
    <w:rsid w:val="003F0B11"/>
    <w:rsid w:val="003F61A0"/>
    <w:rsid w:val="003F6D7E"/>
    <w:rsid w:val="00400AA7"/>
    <w:rsid w:val="00436624"/>
    <w:rsid w:val="00440720"/>
    <w:rsid w:val="004434E7"/>
    <w:rsid w:val="004507BD"/>
    <w:rsid w:val="00455F2F"/>
    <w:rsid w:val="004717BB"/>
    <w:rsid w:val="00494217"/>
    <w:rsid w:val="004D60B7"/>
    <w:rsid w:val="004D6443"/>
    <w:rsid w:val="004F671F"/>
    <w:rsid w:val="005512A5"/>
    <w:rsid w:val="00593F15"/>
    <w:rsid w:val="005A26F2"/>
    <w:rsid w:val="005A6794"/>
    <w:rsid w:val="005B44A0"/>
    <w:rsid w:val="005C20F1"/>
    <w:rsid w:val="005E02DE"/>
    <w:rsid w:val="005F245A"/>
    <w:rsid w:val="005F2F88"/>
    <w:rsid w:val="006324AE"/>
    <w:rsid w:val="00682EAB"/>
    <w:rsid w:val="006A4E61"/>
    <w:rsid w:val="006F33DA"/>
    <w:rsid w:val="00704FB6"/>
    <w:rsid w:val="007229F7"/>
    <w:rsid w:val="007233D6"/>
    <w:rsid w:val="00743A26"/>
    <w:rsid w:val="0075145A"/>
    <w:rsid w:val="00777DDB"/>
    <w:rsid w:val="0078714B"/>
    <w:rsid w:val="007920A2"/>
    <w:rsid w:val="007A1011"/>
    <w:rsid w:val="007D0562"/>
    <w:rsid w:val="007E595F"/>
    <w:rsid w:val="008063BE"/>
    <w:rsid w:val="00814911"/>
    <w:rsid w:val="008275CA"/>
    <w:rsid w:val="008468E1"/>
    <w:rsid w:val="00855B69"/>
    <w:rsid w:val="0086571E"/>
    <w:rsid w:val="00873C18"/>
    <w:rsid w:val="00884CAD"/>
    <w:rsid w:val="0088700D"/>
    <w:rsid w:val="008A0E89"/>
    <w:rsid w:val="008B7D36"/>
    <w:rsid w:val="008D6A4F"/>
    <w:rsid w:val="00907655"/>
    <w:rsid w:val="009215A8"/>
    <w:rsid w:val="00954801"/>
    <w:rsid w:val="00971CC2"/>
    <w:rsid w:val="009B3E15"/>
    <w:rsid w:val="009B6D8A"/>
    <w:rsid w:val="009C7A0D"/>
    <w:rsid w:val="009D357C"/>
    <w:rsid w:val="00A00D67"/>
    <w:rsid w:val="00A2385E"/>
    <w:rsid w:val="00A24067"/>
    <w:rsid w:val="00AA301A"/>
    <w:rsid w:val="00AB7AA2"/>
    <w:rsid w:val="00AB7E03"/>
    <w:rsid w:val="00AC0207"/>
    <w:rsid w:val="00AC146D"/>
    <w:rsid w:val="00AC3287"/>
    <w:rsid w:val="00AD264C"/>
    <w:rsid w:val="00AD28AB"/>
    <w:rsid w:val="00AF4553"/>
    <w:rsid w:val="00AF7291"/>
    <w:rsid w:val="00B06868"/>
    <w:rsid w:val="00B10408"/>
    <w:rsid w:val="00B123AF"/>
    <w:rsid w:val="00B16AB2"/>
    <w:rsid w:val="00B419F7"/>
    <w:rsid w:val="00B47AD8"/>
    <w:rsid w:val="00B540B5"/>
    <w:rsid w:val="00B7699A"/>
    <w:rsid w:val="00B923B5"/>
    <w:rsid w:val="00B971A2"/>
    <w:rsid w:val="00BB4B9D"/>
    <w:rsid w:val="00BD5440"/>
    <w:rsid w:val="00BE5F39"/>
    <w:rsid w:val="00C16376"/>
    <w:rsid w:val="00C63723"/>
    <w:rsid w:val="00C868E8"/>
    <w:rsid w:val="00CB02E2"/>
    <w:rsid w:val="00CC2675"/>
    <w:rsid w:val="00D028C0"/>
    <w:rsid w:val="00D10DF8"/>
    <w:rsid w:val="00D32B46"/>
    <w:rsid w:val="00D61895"/>
    <w:rsid w:val="00D72ACD"/>
    <w:rsid w:val="00D86F54"/>
    <w:rsid w:val="00DA6E56"/>
    <w:rsid w:val="00DB1B97"/>
    <w:rsid w:val="00DB5C91"/>
    <w:rsid w:val="00E249F9"/>
    <w:rsid w:val="00E27C83"/>
    <w:rsid w:val="00E36CF2"/>
    <w:rsid w:val="00E62432"/>
    <w:rsid w:val="00E83E61"/>
    <w:rsid w:val="00E84AFD"/>
    <w:rsid w:val="00EA3A98"/>
    <w:rsid w:val="00EB168D"/>
    <w:rsid w:val="00EE4A78"/>
    <w:rsid w:val="00EE6F16"/>
    <w:rsid w:val="00F602E9"/>
    <w:rsid w:val="00F65397"/>
    <w:rsid w:val="00F77100"/>
    <w:rsid w:val="00F77B27"/>
    <w:rsid w:val="00F8583F"/>
    <w:rsid w:val="00FA23FA"/>
    <w:rsid w:val="00FB3A79"/>
    <w:rsid w:val="00FB6F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kk-K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character" w:styleId="ab">
    <w:name w:val="Hyperlink"/>
    <w:basedOn w:val="a0"/>
    <w:uiPriority w:val="99"/>
    <w:unhideWhenUsed/>
    <w:rsid w:val="00E24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kk-K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character" w:styleId="ab">
    <w:name w:val="Hyperlink"/>
    <w:basedOn w:val="a0"/>
    <w:uiPriority w:val="99"/>
    <w:unhideWhenUsed/>
    <w:rsid w:val="00E24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krs.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liaalihankyzy@gmail.com" TargetMode="External"/><Relationship Id="rId11" Type="http://schemas.openxmlformats.org/officeDocument/2006/relationships/hyperlink" Target="mailto:guliaalihankyzy@gmail.com" TargetMode="External"/><Relationship Id="rId5" Type="http://schemas.openxmlformats.org/officeDocument/2006/relationships/webSettings" Target="webSettings.xml"/><Relationship Id="rId10" Type="http://schemas.openxmlformats.org/officeDocument/2006/relationships/hyperlink" Target="https://shufazidian.com/s.php" TargetMode="External"/><Relationship Id="rId4" Type="http://schemas.openxmlformats.org/officeDocument/2006/relationships/settings" Target="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2022-01-11T01:10:00Z</dcterms:created>
  <dcterms:modified xsi:type="dcterms:W3CDTF">2022-01-11T04:08:00Z</dcterms:modified>
</cp:coreProperties>
</file>